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2" w:rsidRDefault="00B32D52" w:rsidP="00B32D52">
      <w:pPr>
        <w:jc w:val="center"/>
        <w:rPr>
          <w:b/>
          <w:color w:val="222222"/>
          <w:szCs w:val="24"/>
        </w:rPr>
      </w:pPr>
      <w:r w:rsidRPr="00F23688">
        <w:rPr>
          <w:b/>
          <w:color w:val="222222"/>
          <w:szCs w:val="24"/>
        </w:rPr>
        <w:t xml:space="preserve">Муниципальное общеобразовательное бюджетное учреждение основная общеобразовательная школа </w:t>
      </w:r>
      <w:r>
        <w:rPr>
          <w:b/>
          <w:color w:val="222222"/>
          <w:szCs w:val="24"/>
        </w:rPr>
        <w:t>с.Юлуково</w:t>
      </w:r>
      <w:r w:rsidRPr="00F23688">
        <w:rPr>
          <w:b/>
          <w:color w:val="222222"/>
          <w:szCs w:val="24"/>
        </w:rPr>
        <w:t xml:space="preserve"> муниципального района Гафурийский район Республики Башкортостан (МОБУ ООШ </w:t>
      </w:r>
      <w:r>
        <w:rPr>
          <w:b/>
          <w:color w:val="222222"/>
          <w:szCs w:val="24"/>
        </w:rPr>
        <w:t>с.Юлуково</w:t>
      </w:r>
      <w:r w:rsidRPr="00F23688">
        <w:rPr>
          <w:b/>
          <w:color w:val="222222"/>
          <w:szCs w:val="24"/>
        </w:rPr>
        <w:t>)</w:t>
      </w:r>
    </w:p>
    <w:p w:rsidR="00B32D52" w:rsidRDefault="00B32D52" w:rsidP="00B32D52">
      <w:pPr>
        <w:jc w:val="both"/>
        <w:rPr>
          <w:color w:val="22222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355"/>
      </w:tblGrid>
      <w:tr w:rsidR="00B32D52" w:rsidTr="00B32D52">
        <w:tc>
          <w:tcPr>
            <w:tcW w:w="3190" w:type="dxa"/>
          </w:tcPr>
          <w:p w:rsidR="004117B8" w:rsidRDefault="004117B8" w:rsidP="00411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СОГЛАСОВАНО</w:t>
            </w:r>
          </w:p>
          <w:p w:rsidR="004117B8" w:rsidRDefault="004117B8" w:rsidP="00411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Педагогическим советом МОБУ ООШ с.Юлуково</w:t>
            </w:r>
          </w:p>
          <w:p w:rsidR="004117B8" w:rsidRDefault="004117B8" w:rsidP="00411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(протокол от «02» ноября 2019 г. №3)</w:t>
            </w:r>
          </w:p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</w:p>
        </w:tc>
        <w:tc>
          <w:tcPr>
            <w:tcW w:w="3190" w:type="dxa"/>
          </w:tcPr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СОГЛАСОВАНО</w:t>
            </w:r>
          </w:p>
          <w:p w:rsidR="00B32D52" w:rsidRDefault="001258D4" w:rsidP="00B32D52">
            <w:pPr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</w:t>
            </w:r>
            <w:r w:rsidR="00B32D52">
              <w:rPr>
                <w:color w:val="222222"/>
                <w:szCs w:val="24"/>
              </w:rPr>
              <w:t>оветом</w:t>
            </w:r>
            <w:r>
              <w:rPr>
                <w:color w:val="222222"/>
                <w:szCs w:val="24"/>
              </w:rPr>
              <w:t xml:space="preserve"> школы</w:t>
            </w:r>
            <w:r w:rsidR="00B32D52">
              <w:rPr>
                <w:color w:val="222222"/>
                <w:szCs w:val="24"/>
              </w:rPr>
              <w:t xml:space="preserve"> МОБУ ООШ с.Юлуково</w:t>
            </w:r>
          </w:p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(протокол </w:t>
            </w:r>
            <w:r w:rsidR="00C853B9">
              <w:rPr>
                <w:color w:val="222222"/>
                <w:szCs w:val="24"/>
              </w:rPr>
              <w:t xml:space="preserve">«02» </w:t>
            </w:r>
            <w:r w:rsidR="00C853B9">
              <w:rPr>
                <w:color w:val="222222"/>
                <w:szCs w:val="24"/>
              </w:rPr>
              <w:t>ноября 2019 г.</w:t>
            </w:r>
            <w:r>
              <w:rPr>
                <w:color w:val="222222"/>
                <w:szCs w:val="24"/>
              </w:rPr>
              <w:t>)</w:t>
            </w:r>
          </w:p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</w:p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</w:p>
        </w:tc>
        <w:tc>
          <w:tcPr>
            <w:tcW w:w="3191" w:type="dxa"/>
          </w:tcPr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УТВЕРЖДЕНО</w:t>
            </w:r>
          </w:p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Директор МОБУ ООШ с.Юлуково ______________/</w:t>
            </w:r>
            <w:proofErr w:type="spellStart"/>
            <w:r>
              <w:rPr>
                <w:color w:val="222222"/>
                <w:szCs w:val="24"/>
              </w:rPr>
              <w:t>Э.Т.Гафарова</w:t>
            </w:r>
            <w:proofErr w:type="spellEnd"/>
          </w:p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(приказ </w:t>
            </w:r>
            <w:r w:rsidR="004117B8">
              <w:rPr>
                <w:color w:val="222222"/>
                <w:szCs w:val="24"/>
              </w:rPr>
              <w:t xml:space="preserve">«02» ноября 2019 г. </w:t>
            </w:r>
            <w:r>
              <w:rPr>
                <w:color w:val="222222"/>
                <w:szCs w:val="24"/>
              </w:rPr>
              <w:t>№</w:t>
            </w:r>
            <w:r w:rsidR="004117B8">
              <w:rPr>
                <w:color w:val="222222"/>
                <w:szCs w:val="24"/>
              </w:rPr>
              <w:t>259</w:t>
            </w:r>
            <w:r>
              <w:rPr>
                <w:color w:val="222222"/>
                <w:szCs w:val="24"/>
              </w:rPr>
              <w:t>)</w:t>
            </w:r>
          </w:p>
          <w:p w:rsidR="00B32D52" w:rsidRDefault="00B32D52" w:rsidP="00B32D52">
            <w:pPr>
              <w:jc w:val="both"/>
              <w:rPr>
                <w:color w:val="222222"/>
                <w:szCs w:val="24"/>
              </w:rPr>
            </w:pPr>
          </w:p>
        </w:tc>
      </w:tr>
    </w:tbl>
    <w:p w:rsidR="00B32D52" w:rsidRDefault="00B32D52" w:rsidP="005022B4">
      <w:pPr>
        <w:shd w:val="clear" w:color="auto" w:fill="FFFFFF"/>
        <w:jc w:val="center"/>
        <w:rPr>
          <w:b/>
          <w:bCs/>
          <w:color w:val="000000"/>
        </w:rPr>
      </w:pPr>
    </w:p>
    <w:p w:rsidR="005022B4" w:rsidRPr="00D46FCD" w:rsidRDefault="005022B4" w:rsidP="005022B4">
      <w:pPr>
        <w:shd w:val="clear" w:color="auto" w:fill="FFFFFF"/>
        <w:jc w:val="center"/>
        <w:rPr>
          <w:rFonts w:ascii="Verdana" w:hAnsi="Verdana"/>
          <w:b/>
          <w:color w:val="000000"/>
          <w:sz w:val="20"/>
        </w:rPr>
      </w:pPr>
      <w:r w:rsidRPr="00D46FCD">
        <w:rPr>
          <w:b/>
          <w:bCs/>
          <w:color w:val="000000"/>
        </w:rPr>
        <w:t>ПОЛОЖЕНИЕ</w:t>
      </w:r>
    </w:p>
    <w:p w:rsidR="005022B4" w:rsidRPr="00D46FCD" w:rsidRDefault="005022B4" w:rsidP="00D041EA">
      <w:pPr>
        <w:shd w:val="clear" w:color="auto" w:fill="FFFFFF"/>
        <w:jc w:val="center"/>
        <w:rPr>
          <w:rFonts w:ascii="Verdana" w:hAnsi="Verdana"/>
          <w:b/>
          <w:color w:val="000000"/>
        </w:rPr>
      </w:pPr>
      <w:r w:rsidRPr="00D46FCD">
        <w:rPr>
          <w:b/>
          <w:bCs/>
          <w:color w:val="000000"/>
        </w:rPr>
        <w:t>о порядке</w:t>
      </w:r>
      <w:r w:rsidRPr="00D46FCD">
        <w:rPr>
          <w:bCs/>
          <w:color w:val="000000"/>
        </w:rPr>
        <w:t xml:space="preserve"> </w:t>
      </w:r>
      <w:r w:rsidRPr="00D46FCD">
        <w:rPr>
          <w:rStyle w:val="a3"/>
          <w:bCs/>
        </w:rPr>
        <w:t xml:space="preserve">функционирования  </w:t>
      </w:r>
      <w:proofErr w:type="spellStart"/>
      <w:r w:rsidRPr="00D46FCD">
        <w:rPr>
          <w:rStyle w:val="a3"/>
          <w:bCs/>
        </w:rPr>
        <w:t>внутришкольной</w:t>
      </w:r>
      <w:proofErr w:type="spellEnd"/>
      <w:r w:rsidRPr="00D46FCD">
        <w:rPr>
          <w:rStyle w:val="a3"/>
          <w:bCs/>
        </w:rPr>
        <w:t xml:space="preserve"> системы оценки качества образования  в </w:t>
      </w:r>
      <w:r w:rsidR="00D041EA">
        <w:rPr>
          <w:b/>
          <w:bCs/>
          <w:color w:val="000000"/>
        </w:rPr>
        <w:t>МОБУ ООШ с.Юлуково</w:t>
      </w:r>
    </w:p>
    <w:p w:rsidR="005022B4" w:rsidRDefault="005022B4" w:rsidP="005022B4">
      <w:pPr>
        <w:pStyle w:val="Style1"/>
        <w:widowControl/>
        <w:jc w:val="both"/>
        <w:rPr>
          <w:rStyle w:val="FontStyle17"/>
        </w:rPr>
      </w:pPr>
      <w:r>
        <w:rPr>
          <w:rStyle w:val="FontStyle17"/>
        </w:rPr>
        <w:t>1. Общие положения.</w:t>
      </w:r>
    </w:p>
    <w:p w:rsidR="005022B4" w:rsidRDefault="005022B4" w:rsidP="00D041EA">
      <w:pPr>
        <w:shd w:val="clear" w:color="auto" w:fill="FFFFFF"/>
        <w:jc w:val="both"/>
        <w:rPr>
          <w:rStyle w:val="FontStyle18"/>
        </w:rPr>
      </w:pPr>
      <w:r>
        <w:rPr>
          <w:rStyle w:val="FontStyle18"/>
        </w:rPr>
        <w:t xml:space="preserve">1.1. </w:t>
      </w:r>
      <w:proofErr w:type="gramStart"/>
      <w:r>
        <w:rPr>
          <w:rStyle w:val="FontStyle18"/>
        </w:rPr>
        <w:t xml:space="preserve">Положение о порядке функционирования </w:t>
      </w:r>
      <w:proofErr w:type="spellStart"/>
      <w:r>
        <w:rPr>
          <w:rStyle w:val="FontStyle18"/>
        </w:rPr>
        <w:t>внутришкольной</w:t>
      </w:r>
      <w:proofErr w:type="spellEnd"/>
      <w:r>
        <w:rPr>
          <w:rStyle w:val="FontStyle18"/>
        </w:rPr>
        <w:t xml:space="preserve"> системы оценки качества </w:t>
      </w:r>
      <w:r w:rsidRPr="005022B4">
        <w:rPr>
          <w:rStyle w:val="FontStyle18"/>
        </w:rPr>
        <w:t xml:space="preserve">образования </w:t>
      </w:r>
      <w:r w:rsidRPr="005022B4">
        <w:rPr>
          <w:rStyle w:val="a3"/>
          <w:b w:val="0"/>
          <w:bCs/>
        </w:rPr>
        <w:t>в</w:t>
      </w:r>
      <w:r w:rsidRPr="005022B4">
        <w:rPr>
          <w:rStyle w:val="a3"/>
          <w:bCs/>
        </w:rPr>
        <w:t xml:space="preserve"> </w:t>
      </w:r>
      <w:r w:rsidR="00CE4C17">
        <w:rPr>
          <w:iCs/>
          <w:color w:val="222222"/>
          <w:szCs w:val="24"/>
        </w:rPr>
        <w:t>м</w:t>
      </w:r>
      <w:r w:rsidR="00CE4C17" w:rsidRPr="00621EFA">
        <w:rPr>
          <w:iCs/>
          <w:color w:val="222222"/>
          <w:szCs w:val="24"/>
        </w:rPr>
        <w:t xml:space="preserve">униципальном общеобразовательном бюджетном учреждении основная общеобразовательная школа </w:t>
      </w:r>
      <w:r w:rsidR="00CE4C17">
        <w:rPr>
          <w:iCs/>
          <w:color w:val="222222"/>
          <w:szCs w:val="24"/>
        </w:rPr>
        <w:t>с.Юлуково</w:t>
      </w:r>
      <w:r w:rsidR="00CE4C17" w:rsidRPr="00621EFA">
        <w:rPr>
          <w:iCs/>
          <w:color w:val="222222"/>
          <w:szCs w:val="24"/>
        </w:rPr>
        <w:t xml:space="preserve"> муниципального района Гафурийский район Республики Башкортостан</w:t>
      </w:r>
      <w:r w:rsidR="00CE4C17" w:rsidRPr="00621EFA">
        <w:rPr>
          <w:color w:val="222222"/>
          <w:szCs w:val="24"/>
        </w:rPr>
        <w:t xml:space="preserve"> </w:t>
      </w:r>
      <w:r>
        <w:rPr>
          <w:rStyle w:val="FontStyle18"/>
        </w:rPr>
        <w:t xml:space="preserve">(далее - Положение) определяет цели,  задачи, принципы функционирования системы оценки качества образования  </w:t>
      </w:r>
      <w:r w:rsidRPr="005022B4">
        <w:rPr>
          <w:rStyle w:val="a3"/>
          <w:b w:val="0"/>
          <w:bCs/>
        </w:rPr>
        <w:t>в</w:t>
      </w:r>
      <w:r w:rsidRPr="005022B4">
        <w:rPr>
          <w:rStyle w:val="a3"/>
          <w:bCs/>
        </w:rPr>
        <w:t xml:space="preserve"> </w:t>
      </w:r>
      <w:r w:rsidR="00CE4C17">
        <w:rPr>
          <w:iCs/>
          <w:color w:val="222222"/>
          <w:szCs w:val="24"/>
        </w:rPr>
        <w:t>м</w:t>
      </w:r>
      <w:r w:rsidR="00CE4C17" w:rsidRPr="00621EFA">
        <w:rPr>
          <w:iCs/>
          <w:color w:val="222222"/>
          <w:szCs w:val="24"/>
        </w:rPr>
        <w:t xml:space="preserve">униципальном общеобразовательном бюджетном учреждении основная общеобразовательная школа </w:t>
      </w:r>
      <w:r w:rsidR="00CE4C17">
        <w:rPr>
          <w:iCs/>
          <w:color w:val="222222"/>
          <w:szCs w:val="24"/>
        </w:rPr>
        <w:t>с.Юлуково</w:t>
      </w:r>
      <w:r w:rsidR="00CE4C17" w:rsidRPr="00621EFA">
        <w:rPr>
          <w:iCs/>
          <w:color w:val="222222"/>
          <w:szCs w:val="24"/>
        </w:rPr>
        <w:t xml:space="preserve"> муниципального района Гафурийский район Республики Башкортостан</w:t>
      </w:r>
      <w:r w:rsidR="00CE4C17" w:rsidRPr="00621EFA">
        <w:rPr>
          <w:color w:val="222222"/>
          <w:szCs w:val="24"/>
        </w:rPr>
        <w:t xml:space="preserve"> </w:t>
      </w:r>
      <w:r>
        <w:rPr>
          <w:rStyle w:val="FontStyle18"/>
        </w:rPr>
        <w:t xml:space="preserve">(далее – </w:t>
      </w:r>
      <w:r w:rsidR="00CE4C17">
        <w:rPr>
          <w:rStyle w:val="FontStyle18"/>
        </w:rPr>
        <w:t>МОБУ ООШ с.Юлуково</w:t>
      </w:r>
      <w:r>
        <w:rPr>
          <w:rStyle w:val="FontStyle18"/>
        </w:rPr>
        <w:t>), ее организационную и функциональную структуру.</w:t>
      </w:r>
      <w:proofErr w:type="gramEnd"/>
    </w:p>
    <w:p w:rsidR="005022B4" w:rsidRPr="002279CE" w:rsidRDefault="005022B4" w:rsidP="00D041EA">
      <w:pPr>
        <w:shd w:val="clear" w:color="auto" w:fill="FFFFFF"/>
        <w:jc w:val="both"/>
        <w:rPr>
          <w:rStyle w:val="FontStyle18"/>
          <w:color w:val="000000"/>
          <w:szCs w:val="24"/>
        </w:rPr>
      </w:pPr>
      <w:r w:rsidRPr="002279CE">
        <w:t xml:space="preserve">1.2. </w:t>
      </w:r>
      <w:r w:rsidRPr="002279CE">
        <w:rPr>
          <w:rStyle w:val="FontStyle18"/>
          <w:szCs w:val="24"/>
        </w:rPr>
        <w:t>Положение</w:t>
      </w:r>
      <w:r w:rsidRPr="002279CE">
        <w:t xml:space="preserve"> разработано в соответствии с Федеральным законом от 29 декабря 2012 г. № 273-ФЗ «Об образовании в Российской Фе</w:t>
      </w:r>
      <w:r>
        <w:t xml:space="preserve">дерации», Уставом </w:t>
      </w:r>
      <w:r w:rsidR="00CE4C17">
        <w:rPr>
          <w:rStyle w:val="FontStyle18"/>
        </w:rPr>
        <w:t>МОБУ ООШ с.Юлуково</w:t>
      </w:r>
      <w:r w:rsidR="00CE4C17">
        <w:t xml:space="preserve"> </w:t>
      </w:r>
      <w:r>
        <w:t xml:space="preserve">и другими документами, </w:t>
      </w:r>
      <w:r>
        <w:rPr>
          <w:rStyle w:val="FontStyle18"/>
        </w:rPr>
        <w:t>регламентирующими реализацию процедур контроля и оценки качества образования.</w:t>
      </w:r>
    </w:p>
    <w:p w:rsidR="005022B4" w:rsidRDefault="005022B4" w:rsidP="005022B4">
      <w:pPr>
        <w:pStyle w:val="Style3"/>
        <w:widowControl/>
        <w:rPr>
          <w:rStyle w:val="FontStyle17"/>
        </w:rPr>
      </w:pPr>
      <w:r>
        <w:rPr>
          <w:rStyle w:val="FontStyle18"/>
        </w:rPr>
        <w:t xml:space="preserve">1.3. В Положении используются следующие </w:t>
      </w:r>
      <w:r>
        <w:rPr>
          <w:rStyle w:val="FontStyle17"/>
        </w:rPr>
        <w:t>понятия:</w:t>
      </w:r>
    </w:p>
    <w:p w:rsidR="005022B4" w:rsidRDefault="005022B4" w:rsidP="005022B4">
      <w:pPr>
        <w:pStyle w:val="Style2"/>
        <w:widowControl/>
        <w:numPr>
          <w:ilvl w:val="0"/>
          <w:numId w:val="17"/>
        </w:numPr>
        <w:tabs>
          <w:tab w:val="left" w:pos="1531"/>
        </w:tabs>
        <w:spacing w:line="240" w:lineRule="auto"/>
        <w:rPr>
          <w:rStyle w:val="FontStyle18"/>
        </w:rPr>
      </w:pPr>
      <w:r w:rsidRPr="002279CE">
        <w:rPr>
          <w:rStyle w:val="FontStyle18"/>
          <w:b/>
        </w:rPr>
        <w:t>Качество образования</w:t>
      </w:r>
      <w:r>
        <w:rPr>
          <w:rStyle w:val="FontStyle1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5022B4" w:rsidRDefault="005022B4" w:rsidP="005022B4">
      <w:pPr>
        <w:pStyle w:val="Style2"/>
        <w:widowControl/>
        <w:numPr>
          <w:ilvl w:val="0"/>
          <w:numId w:val="17"/>
        </w:numPr>
        <w:tabs>
          <w:tab w:val="left" w:pos="1411"/>
        </w:tabs>
        <w:spacing w:line="240" w:lineRule="auto"/>
        <w:ind w:right="5"/>
        <w:rPr>
          <w:rStyle w:val="FontStyle18"/>
        </w:rPr>
      </w:pPr>
      <w:r w:rsidRPr="002279CE">
        <w:rPr>
          <w:rStyle w:val="FontStyle18"/>
          <w:b/>
        </w:rPr>
        <w:t>Оценка качества образования</w:t>
      </w:r>
      <w:r>
        <w:rPr>
          <w:rStyle w:val="FontStyle18"/>
        </w:rPr>
        <w:t xml:space="preserve"> -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лица.</w:t>
      </w:r>
    </w:p>
    <w:p w:rsidR="005022B4" w:rsidRDefault="005022B4" w:rsidP="005022B4">
      <w:pPr>
        <w:pStyle w:val="Style2"/>
        <w:widowControl/>
        <w:numPr>
          <w:ilvl w:val="0"/>
          <w:numId w:val="17"/>
        </w:numPr>
        <w:tabs>
          <w:tab w:val="left" w:pos="1411"/>
        </w:tabs>
        <w:spacing w:line="240" w:lineRule="auto"/>
        <w:rPr>
          <w:rStyle w:val="FontStyle18"/>
        </w:rPr>
      </w:pPr>
      <w:r w:rsidRPr="002279CE">
        <w:rPr>
          <w:rStyle w:val="FontStyle18"/>
          <w:b/>
        </w:rPr>
        <w:t>Внутренняя система оценки качества образования</w:t>
      </w:r>
      <w:r>
        <w:rPr>
          <w:rStyle w:val="FontStyle18"/>
        </w:rPr>
        <w:t xml:space="preserve"> - целостная система диагностических и оценочных процедур, а также совокупность организационных структур и нормативных правовых материалов, обеспечивающих управление качеством образования в </w:t>
      </w:r>
      <w:r w:rsidR="00CE4C17">
        <w:rPr>
          <w:rStyle w:val="FontStyle18"/>
        </w:rPr>
        <w:t>МОБУ ООШ с.Юлуково</w:t>
      </w:r>
      <w:r>
        <w:rPr>
          <w:rStyle w:val="FontStyle18"/>
        </w:rPr>
        <w:t>.</w:t>
      </w:r>
    </w:p>
    <w:p w:rsidR="005022B4" w:rsidRDefault="005022B4" w:rsidP="004117B8">
      <w:pPr>
        <w:pStyle w:val="Style4"/>
        <w:widowControl/>
        <w:spacing w:line="240" w:lineRule="auto"/>
        <w:ind w:firstLine="0"/>
        <w:jc w:val="both"/>
        <w:rPr>
          <w:rStyle w:val="FontStyle17"/>
        </w:rPr>
      </w:pPr>
      <w:r>
        <w:rPr>
          <w:rStyle w:val="FontStyle17"/>
        </w:rPr>
        <w:t xml:space="preserve">2. Основные цели, задачи и принципы системы оценки качества образования. </w:t>
      </w:r>
    </w:p>
    <w:p w:rsidR="005022B4" w:rsidRDefault="005022B4" w:rsidP="004117B8">
      <w:pPr>
        <w:pStyle w:val="Style4"/>
        <w:widowControl/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 xml:space="preserve">2.1.  </w:t>
      </w:r>
      <w:r>
        <w:rPr>
          <w:rStyle w:val="FontStyle17"/>
        </w:rPr>
        <w:t xml:space="preserve">Цель  </w:t>
      </w:r>
      <w:r>
        <w:rPr>
          <w:rStyle w:val="FontStyle18"/>
        </w:rPr>
        <w:t xml:space="preserve">функционирования  </w:t>
      </w:r>
      <w:proofErr w:type="spellStart"/>
      <w:r>
        <w:rPr>
          <w:rStyle w:val="FontStyle18"/>
        </w:rPr>
        <w:t>внутришкольной</w:t>
      </w:r>
      <w:proofErr w:type="spellEnd"/>
      <w:r>
        <w:rPr>
          <w:rStyle w:val="FontStyle18"/>
        </w:rPr>
        <w:t xml:space="preserve">  системы оценки  качества образования:</w:t>
      </w:r>
    </w:p>
    <w:p w:rsidR="004117B8" w:rsidRDefault="005022B4" w:rsidP="004117B8">
      <w:pPr>
        <w:pStyle w:val="Style5"/>
        <w:widowControl/>
        <w:jc w:val="both"/>
        <w:rPr>
          <w:rStyle w:val="FontStyle18"/>
        </w:rPr>
      </w:pPr>
      <w:r>
        <w:rPr>
          <w:rStyle w:val="FontStyle18"/>
        </w:rPr>
        <w:t xml:space="preserve">     повышение качества образования в </w:t>
      </w:r>
      <w:r w:rsidR="00CE4C17">
        <w:rPr>
          <w:rStyle w:val="FontStyle18"/>
        </w:rPr>
        <w:t>МОБУ ООШ с.Юлуково</w:t>
      </w:r>
      <w:r>
        <w:rPr>
          <w:rStyle w:val="FontStyle18"/>
        </w:rPr>
        <w:t>.</w:t>
      </w:r>
    </w:p>
    <w:p w:rsidR="005022B4" w:rsidRDefault="005022B4" w:rsidP="004117B8">
      <w:pPr>
        <w:pStyle w:val="Style5"/>
        <w:widowControl/>
        <w:jc w:val="both"/>
        <w:rPr>
          <w:rStyle w:val="FontStyle18"/>
        </w:rPr>
      </w:pPr>
      <w:r>
        <w:rPr>
          <w:rStyle w:val="FontStyle18"/>
        </w:rPr>
        <w:t xml:space="preserve"> 2.2.   </w:t>
      </w:r>
      <w:r>
        <w:rPr>
          <w:rStyle w:val="FontStyle17"/>
        </w:rPr>
        <w:t xml:space="preserve">Задачи </w:t>
      </w:r>
      <w:proofErr w:type="spellStart"/>
      <w:r>
        <w:rPr>
          <w:rStyle w:val="FontStyle18"/>
        </w:rPr>
        <w:t>внутришкольной</w:t>
      </w:r>
      <w:proofErr w:type="spellEnd"/>
      <w:r>
        <w:rPr>
          <w:rStyle w:val="FontStyle18"/>
        </w:rPr>
        <w:t xml:space="preserve"> системы оценки качества образования в </w:t>
      </w:r>
      <w:r w:rsidR="00CE4C17">
        <w:rPr>
          <w:rStyle w:val="FontStyle18"/>
        </w:rPr>
        <w:t>МОБУ ООШ с.Юлуково</w:t>
      </w:r>
      <w:r>
        <w:rPr>
          <w:rStyle w:val="FontStyle18"/>
        </w:rPr>
        <w:t>:</w:t>
      </w:r>
    </w:p>
    <w:p w:rsidR="005022B4" w:rsidRDefault="005022B4" w:rsidP="004117B8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5022B4" w:rsidRDefault="005022B4" w:rsidP="004117B8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Оценка уровня индивидуальных образовательных достижений учащихся;</w:t>
      </w:r>
    </w:p>
    <w:p w:rsidR="005022B4" w:rsidRDefault="005022B4" w:rsidP="004117B8">
      <w:pPr>
        <w:pStyle w:val="Style2"/>
        <w:widowControl/>
        <w:numPr>
          <w:ilvl w:val="0"/>
          <w:numId w:val="1"/>
        </w:numPr>
        <w:tabs>
          <w:tab w:val="left" w:pos="132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 xml:space="preserve">Оценка состояния и эффективности деятельности </w:t>
      </w:r>
      <w:r w:rsidR="00CE4C17">
        <w:rPr>
          <w:rStyle w:val="FontStyle18"/>
        </w:rPr>
        <w:t>МОБУ ООШ с.Юлуково</w:t>
      </w:r>
      <w:r>
        <w:rPr>
          <w:rStyle w:val="FontStyle18"/>
        </w:rPr>
        <w:t>;</w:t>
      </w:r>
    </w:p>
    <w:p w:rsidR="005022B4" w:rsidRDefault="005022B4" w:rsidP="004117B8">
      <w:pPr>
        <w:pStyle w:val="Style2"/>
        <w:widowControl/>
        <w:numPr>
          <w:ilvl w:val="0"/>
          <w:numId w:val="2"/>
        </w:numPr>
        <w:tabs>
          <w:tab w:val="left" w:pos="144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 xml:space="preserve">Оценка качества образовательных программ с учетом запросов основных потребителей образовательных услуг; </w:t>
      </w:r>
    </w:p>
    <w:p w:rsidR="005022B4" w:rsidRDefault="005022B4" w:rsidP="004117B8">
      <w:pPr>
        <w:pStyle w:val="Style2"/>
        <w:widowControl/>
        <w:numPr>
          <w:ilvl w:val="0"/>
          <w:numId w:val="3"/>
        </w:numPr>
        <w:tabs>
          <w:tab w:val="left" w:pos="131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Выявление факторов, влияющих на качество образования;</w:t>
      </w:r>
    </w:p>
    <w:p w:rsidR="005022B4" w:rsidRDefault="005022B4" w:rsidP="004117B8">
      <w:pPr>
        <w:pStyle w:val="Style2"/>
        <w:widowControl/>
        <w:numPr>
          <w:ilvl w:val="0"/>
          <w:numId w:val="2"/>
        </w:numPr>
        <w:tabs>
          <w:tab w:val="left" w:pos="144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lastRenderedPageBreak/>
        <w:t>Содействие повышению квалификации учителей, принимающих участие в процедурах оценки качества образования;</w:t>
      </w:r>
    </w:p>
    <w:p w:rsidR="005022B4" w:rsidRDefault="005022B4" w:rsidP="004117B8">
      <w:pPr>
        <w:pStyle w:val="Style6"/>
        <w:widowControl/>
        <w:tabs>
          <w:tab w:val="left" w:pos="422"/>
        </w:tabs>
        <w:rPr>
          <w:rStyle w:val="FontStyle17"/>
        </w:rPr>
      </w:pPr>
      <w:r>
        <w:rPr>
          <w:rStyle w:val="FontStyle18"/>
        </w:rPr>
        <w:t>2.3.</w:t>
      </w:r>
      <w:r>
        <w:rPr>
          <w:rStyle w:val="FontStyle18"/>
        </w:rPr>
        <w:tab/>
        <w:t xml:space="preserve">Система оценки качества образования основана на </w:t>
      </w:r>
      <w:r>
        <w:rPr>
          <w:rStyle w:val="FontStyle17"/>
        </w:rPr>
        <w:t>принципах:</w:t>
      </w:r>
    </w:p>
    <w:p w:rsidR="005022B4" w:rsidRDefault="005022B4" w:rsidP="004117B8">
      <w:pPr>
        <w:pStyle w:val="Style2"/>
        <w:widowControl/>
        <w:numPr>
          <w:ilvl w:val="0"/>
          <w:numId w:val="4"/>
        </w:numPr>
        <w:tabs>
          <w:tab w:val="left" w:pos="131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Объективность, достоверность, полнота и системность информации о качестве образования;</w:t>
      </w:r>
    </w:p>
    <w:p w:rsidR="005022B4" w:rsidRDefault="005022B4" w:rsidP="004117B8">
      <w:pPr>
        <w:pStyle w:val="Style2"/>
        <w:widowControl/>
        <w:numPr>
          <w:ilvl w:val="0"/>
          <w:numId w:val="4"/>
        </w:numPr>
        <w:tabs>
          <w:tab w:val="left" w:pos="131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Реалистичность требований, норм и показателей качества образования, их социальная и личностная значимость;</w:t>
      </w:r>
    </w:p>
    <w:p w:rsidR="005022B4" w:rsidRDefault="005022B4" w:rsidP="004117B8">
      <w:pPr>
        <w:pStyle w:val="Style2"/>
        <w:widowControl/>
        <w:numPr>
          <w:ilvl w:val="0"/>
          <w:numId w:val="5"/>
        </w:numPr>
        <w:tabs>
          <w:tab w:val="left" w:pos="132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Открытость, прозрачность процедур оценки качества образования;</w:t>
      </w:r>
    </w:p>
    <w:p w:rsidR="005022B4" w:rsidRDefault="005022B4" w:rsidP="004117B8">
      <w:pPr>
        <w:pStyle w:val="Style2"/>
        <w:widowControl/>
        <w:numPr>
          <w:ilvl w:val="0"/>
          <w:numId w:val="4"/>
        </w:numPr>
        <w:tabs>
          <w:tab w:val="left" w:pos="131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5022B4" w:rsidRDefault="005022B4" w:rsidP="004117B8">
      <w:pPr>
        <w:jc w:val="both"/>
        <w:rPr>
          <w:sz w:val="2"/>
          <w:szCs w:val="2"/>
        </w:rPr>
      </w:pPr>
    </w:p>
    <w:p w:rsidR="005022B4" w:rsidRDefault="005022B4" w:rsidP="004117B8">
      <w:pPr>
        <w:pStyle w:val="Style2"/>
        <w:widowControl/>
        <w:numPr>
          <w:ilvl w:val="0"/>
          <w:numId w:val="6"/>
        </w:numPr>
        <w:tabs>
          <w:tab w:val="left" w:pos="1531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5022B4" w:rsidRDefault="005022B4" w:rsidP="004117B8">
      <w:pPr>
        <w:pStyle w:val="Style2"/>
        <w:widowControl/>
        <w:numPr>
          <w:ilvl w:val="0"/>
          <w:numId w:val="7"/>
        </w:numPr>
        <w:tabs>
          <w:tab w:val="left" w:pos="1454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Сопоставимость системы показателей с муниципальными, региональными, федеральными аналогами;</w:t>
      </w:r>
    </w:p>
    <w:p w:rsidR="005022B4" w:rsidRDefault="005022B4" w:rsidP="004117B8">
      <w:pPr>
        <w:jc w:val="both"/>
        <w:rPr>
          <w:sz w:val="2"/>
          <w:szCs w:val="2"/>
        </w:rPr>
      </w:pPr>
    </w:p>
    <w:p w:rsidR="005022B4" w:rsidRDefault="005022B4" w:rsidP="004117B8">
      <w:pPr>
        <w:pStyle w:val="Style2"/>
        <w:widowControl/>
        <w:numPr>
          <w:ilvl w:val="0"/>
          <w:numId w:val="8"/>
        </w:numPr>
        <w:tabs>
          <w:tab w:val="left" w:pos="132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Доступность информации о состоянии и качестве образования для различных групп потребителей;</w:t>
      </w:r>
    </w:p>
    <w:p w:rsidR="005022B4" w:rsidRDefault="005022B4" w:rsidP="004117B8">
      <w:pPr>
        <w:pStyle w:val="Style2"/>
        <w:widowControl/>
        <w:numPr>
          <w:ilvl w:val="0"/>
          <w:numId w:val="8"/>
        </w:numPr>
        <w:tabs>
          <w:tab w:val="left" w:pos="132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Соблюдение морально-этических норм при проведении процедур оценки качества образования.</w:t>
      </w:r>
    </w:p>
    <w:p w:rsidR="005022B4" w:rsidRDefault="005022B4" w:rsidP="005022B4">
      <w:pPr>
        <w:pStyle w:val="Style1"/>
        <w:widowControl/>
        <w:ind w:right="5"/>
        <w:jc w:val="both"/>
        <w:rPr>
          <w:rStyle w:val="FontStyle17"/>
        </w:rPr>
      </w:pPr>
      <w:r>
        <w:rPr>
          <w:rStyle w:val="FontStyle17"/>
        </w:rPr>
        <w:t xml:space="preserve">3. Организационная структура </w:t>
      </w:r>
      <w:proofErr w:type="gramStart"/>
      <w:r>
        <w:rPr>
          <w:rStyle w:val="FontStyle17"/>
        </w:rPr>
        <w:t>функционирования системы оценки качества</w:t>
      </w:r>
      <w:r w:rsidRPr="009C06D8">
        <w:rPr>
          <w:rStyle w:val="FontStyle17"/>
        </w:rPr>
        <w:t xml:space="preserve"> </w:t>
      </w:r>
      <w:r>
        <w:rPr>
          <w:rStyle w:val="FontStyle17"/>
        </w:rPr>
        <w:t>образования</w:t>
      </w:r>
      <w:proofErr w:type="gramEnd"/>
      <w:r>
        <w:rPr>
          <w:rStyle w:val="FontStyle17"/>
        </w:rPr>
        <w:t>.</w:t>
      </w:r>
    </w:p>
    <w:p w:rsidR="005022B4" w:rsidRDefault="005022B4" w:rsidP="005022B4">
      <w:pPr>
        <w:pStyle w:val="Style1"/>
        <w:widowControl/>
        <w:ind w:left="739"/>
        <w:jc w:val="both"/>
        <w:rPr>
          <w:rStyle w:val="FontStyle17"/>
        </w:rPr>
      </w:pPr>
    </w:p>
    <w:p w:rsidR="005022B4" w:rsidRDefault="005022B4" w:rsidP="004117B8">
      <w:pPr>
        <w:pStyle w:val="Style2"/>
        <w:widowControl/>
        <w:tabs>
          <w:tab w:val="left" w:pos="1118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3.1.</w:t>
      </w:r>
      <w:r>
        <w:rPr>
          <w:rStyle w:val="FontStyle18"/>
        </w:rPr>
        <w:tab/>
        <w:t>В организационной структуре системы оценки качества образования выделяются</w:t>
      </w:r>
      <w:r>
        <w:rPr>
          <w:rStyle w:val="FontStyle18"/>
        </w:rPr>
        <w:br/>
        <w:t>следующие элементы:</w:t>
      </w:r>
    </w:p>
    <w:p w:rsidR="005022B4" w:rsidRDefault="005022B4" w:rsidP="004117B8">
      <w:pPr>
        <w:pStyle w:val="Style2"/>
        <w:widowControl/>
        <w:numPr>
          <w:ilvl w:val="0"/>
          <w:numId w:val="9"/>
        </w:numPr>
        <w:tabs>
          <w:tab w:val="left" w:pos="130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Методический совет и методические объединения;</w:t>
      </w:r>
    </w:p>
    <w:p w:rsidR="005022B4" w:rsidRDefault="005022B4" w:rsidP="004117B8">
      <w:pPr>
        <w:pStyle w:val="Style2"/>
        <w:widowControl/>
        <w:numPr>
          <w:ilvl w:val="0"/>
          <w:numId w:val="9"/>
        </w:numPr>
        <w:tabs>
          <w:tab w:val="left" w:pos="130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Педагогический совет;</w:t>
      </w:r>
    </w:p>
    <w:p w:rsidR="005022B4" w:rsidRDefault="005022B4" w:rsidP="004117B8">
      <w:pPr>
        <w:pStyle w:val="Style2"/>
        <w:widowControl/>
        <w:numPr>
          <w:ilvl w:val="0"/>
          <w:numId w:val="9"/>
        </w:numPr>
        <w:tabs>
          <w:tab w:val="left" w:pos="130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Администрация.</w:t>
      </w:r>
    </w:p>
    <w:p w:rsidR="005022B4" w:rsidRDefault="005022B4" w:rsidP="004117B8">
      <w:pPr>
        <w:pStyle w:val="Style2"/>
        <w:widowControl/>
        <w:tabs>
          <w:tab w:val="left" w:pos="1123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3.2.</w:t>
      </w:r>
      <w:r>
        <w:rPr>
          <w:rStyle w:val="FontStyle18"/>
        </w:rPr>
        <w:tab/>
        <w:t>Методический совет и методические объединения:</w:t>
      </w:r>
    </w:p>
    <w:p w:rsidR="005022B4" w:rsidRDefault="005022B4" w:rsidP="004117B8">
      <w:pPr>
        <w:pStyle w:val="Style2"/>
        <w:widowControl/>
        <w:numPr>
          <w:ilvl w:val="2"/>
          <w:numId w:val="18"/>
        </w:numPr>
        <w:tabs>
          <w:tab w:val="clear" w:pos="1434"/>
          <w:tab w:val="num" w:pos="709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Участвуют в разработке и реализации программы развития, образовательных программ, методики оценки качества образования, системы показателей, характеризующих состояние и динамику развития </w:t>
      </w:r>
      <w:r w:rsidR="00CE4C17">
        <w:rPr>
          <w:rStyle w:val="FontStyle18"/>
        </w:rPr>
        <w:t>МОБУ ООШ с.Юлуково</w:t>
      </w:r>
      <w:r>
        <w:rPr>
          <w:rStyle w:val="FontStyle18"/>
        </w:rPr>
        <w:t>.</w:t>
      </w:r>
    </w:p>
    <w:p w:rsidR="005022B4" w:rsidRDefault="005022B4" w:rsidP="004117B8">
      <w:pPr>
        <w:pStyle w:val="Style2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>3.2.2.   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мероприятиях.</w:t>
      </w:r>
    </w:p>
    <w:p w:rsidR="005022B4" w:rsidRDefault="005022B4" w:rsidP="004117B8">
      <w:pPr>
        <w:jc w:val="both"/>
        <w:rPr>
          <w:sz w:val="2"/>
          <w:szCs w:val="2"/>
        </w:rPr>
      </w:pPr>
    </w:p>
    <w:p w:rsidR="005022B4" w:rsidRDefault="005022B4" w:rsidP="004117B8">
      <w:pPr>
        <w:pStyle w:val="Style6"/>
        <w:widowControl/>
        <w:numPr>
          <w:ilvl w:val="0"/>
          <w:numId w:val="10"/>
        </w:numPr>
        <w:tabs>
          <w:tab w:val="left" w:pos="355"/>
        </w:tabs>
        <w:rPr>
          <w:rStyle w:val="FontStyle18"/>
        </w:rPr>
      </w:pPr>
      <w:r>
        <w:rPr>
          <w:rStyle w:val="FontStyle18"/>
        </w:rPr>
        <w:t>Педагогический совет:</w:t>
      </w:r>
    </w:p>
    <w:p w:rsidR="005022B4" w:rsidRDefault="005022B4" w:rsidP="004117B8">
      <w:pPr>
        <w:pStyle w:val="Style5"/>
        <w:widowControl/>
        <w:jc w:val="both"/>
        <w:rPr>
          <w:rStyle w:val="FontStyle18"/>
        </w:rPr>
      </w:pPr>
      <w:r>
        <w:rPr>
          <w:rStyle w:val="FontStyle18"/>
        </w:rPr>
        <w:t xml:space="preserve">3.3.1.Обсуждает и принимает решения по функционированию </w:t>
      </w:r>
      <w:proofErr w:type="spellStart"/>
      <w:r>
        <w:rPr>
          <w:rStyle w:val="FontStyle18"/>
        </w:rPr>
        <w:t>внутришкольной</w:t>
      </w:r>
      <w:proofErr w:type="spellEnd"/>
      <w:r>
        <w:rPr>
          <w:rStyle w:val="FontStyle18"/>
        </w:rPr>
        <w:t xml:space="preserve"> системы оценки качества образования.</w:t>
      </w:r>
    </w:p>
    <w:p w:rsidR="005022B4" w:rsidRDefault="005022B4" w:rsidP="004117B8">
      <w:pPr>
        <w:pStyle w:val="Style6"/>
        <w:widowControl/>
        <w:numPr>
          <w:ilvl w:val="0"/>
          <w:numId w:val="11"/>
        </w:numPr>
        <w:tabs>
          <w:tab w:val="left" w:pos="355"/>
        </w:tabs>
        <w:rPr>
          <w:rStyle w:val="FontStyle18"/>
        </w:rPr>
      </w:pPr>
      <w:r>
        <w:rPr>
          <w:rStyle w:val="FontStyle18"/>
        </w:rPr>
        <w:t>Администрация:</w:t>
      </w:r>
    </w:p>
    <w:p w:rsidR="005022B4" w:rsidRDefault="005022B4" w:rsidP="004117B8">
      <w:pPr>
        <w:pStyle w:val="Style2"/>
        <w:widowControl/>
        <w:tabs>
          <w:tab w:val="left" w:pos="1498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3.4.1.</w:t>
      </w:r>
      <w:r>
        <w:rPr>
          <w:rStyle w:val="FontStyle18"/>
        </w:rPr>
        <w:tab/>
        <w:t xml:space="preserve">Обеспечивает проведение в </w:t>
      </w:r>
      <w:r w:rsidR="00CE4C17">
        <w:rPr>
          <w:rStyle w:val="FontStyle18"/>
        </w:rPr>
        <w:t xml:space="preserve">МОБУ ООШ с.Юлуково </w:t>
      </w:r>
      <w:r>
        <w:rPr>
          <w:rStyle w:val="FontStyle18"/>
        </w:rPr>
        <w:t>контрольно-оценочных процедур,</w:t>
      </w:r>
      <w:r w:rsidR="00CE4C17">
        <w:rPr>
          <w:rStyle w:val="FontStyle18"/>
        </w:rPr>
        <w:t xml:space="preserve"> </w:t>
      </w:r>
      <w:r>
        <w:rPr>
          <w:rStyle w:val="FontStyle18"/>
        </w:rPr>
        <w:t>мониторинговых, социологических и статистических исследований по вопросам качества</w:t>
      </w:r>
      <w:r w:rsidR="00CE4C17">
        <w:rPr>
          <w:rStyle w:val="FontStyle18"/>
        </w:rPr>
        <w:t xml:space="preserve"> </w:t>
      </w:r>
      <w:r>
        <w:rPr>
          <w:rStyle w:val="FontStyle18"/>
        </w:rPr>
        <w:t>образования;</w:t>
      </w:r>
    </w:p>
    <w:p w:rsidR="005022B4" w:rsidRDefault="005022B4" w:rsidP="004117B8">
      <w:pPr>
        <w:pStyle w:val="Style2"/>
        <w:widowControl/>
        <w:numPr>
          <w:ilvl w:val="0"/>
          <w:numId w:val="12"/>
        </w:numPr>
        <w:tabs>
          <w:tab w:val="left" w:pos="1330"/>
        </w:tabs>
        <w:spacing w:line="240" w:lineRule="auto"/>
        <w:ind w:right="10" w:firstLine="0"/>
        <w:rPr>
          <w:rStyle w:val="FontStyle18"/>
        </w:rPr>
      </w:pPr>
      <w:r>
        <w:rPr>
          <w:rStyle w:val="FontStyle18"/>
        </w:rPr>
        <w:t>Участвует в разработке методики и обеспечивает проведение рейтинговой оценки работы;</w:t>
      </w:r>
    </w:p>
    <w:p w:rsidR="005022B4" w:rsidRDefault="005022B4" w:rsidP="004117B8">
      <w:pPr>
        <w:pStyle w:val="Style2"/>
        <w:widowControl/>
        <w:numPr>
          <w:ilvl w:val="0"/>
          <w:numId w:val="13"/>
        </w:numPr>
        <w:tabs>
          <w:tab w:val="left" w:pos="1421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 xml:space="preserve">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в </w:t>
      </w:r>
      <w:r w:rsidR="00CE4C17">
        <w:rPr>
          <w:rStyle w:val="FontStyle18"/>
        </w:rPr>
        <w:t>МОБУ ООШ с.Юлуково</w:t>
      </w:r>
      <w:r>
        <w:rPr>
          <w:rStyle w:val="FontStyle18"/>
        </w:rPr>
        <w:t>;</w:t>
      </w:r>
    </w:p>
    <w:p w:rsidR="005022B4" w:rsidRDefault="005022B4" w:rsidP="004117B8">
      <w:pPr>
        <w:pStyle w:val="Style2"/>
        <w:widowControl/>
        <w:numPr>
          <w:ilvl w:val="0"/>
          <w:numId w:val="14"/>
        </w:numPr>
        <w:tabs>
          <w:tab w:val="left" w:pos="132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 xml:space="preserve">Организует изучение информационных </w:t>
      </w:r>
      <w:proofErr w:type="gramStart"/>
      <w:r>
        <w:rPr>
          <w:rStyle w:val="FontStyle18"/>
        </w:rPr>
        <w:t>запросов участников образовательных отношений системы оценки качества образования</w:t>
      </w:r>
      <w:proofErr w:type="gramEnd"/>
      <w:r>
        <w:rPr>
          <w:rStyle w:val="FontStyle18"/>
        </w:rPr>
        <w:t>;</w:t>
      </w:r>
    </w:p>
    <w:p w:rsidR="005022B4" w:rsidRDefault="005022B4" w:rsidP="004117B8">
      <w:pPr>
        <w:pStyle w:val="Style2"/>
        <w:widowControl/>
        <w:tabs>
          <w:tab w:val="left" w:pos="1512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3.4.5.</w:t>
      </w:r>
      <w:r>
        <w:rPr>
          <w:rStyle w:val="FontStyle18"/>
        </w:rPr>
        <w:tab/>
        <w:t>Обеспечивает предоставление информации о качестве образования на</w:t>
      </w:r>
      <w:r>
        <w:rPr>
          <w:rStyle w:val="FontStyle18"/>
        </w:rPr>
        <w:br/>
        <w:t>муниципальный и региональный уровни системы оценки качества образования;</w:t>
      </w:r>
    </w:p>
    <w:p w:rsidR="005022B4" w:rsidRDefault="005022B4" w:rsidP="004117B8">
      <w:pPr>
        <w:pStyle w:val="Style2"/>
        <w:widowControl/>
        <w:numPr>
          <w:ilvl w:val="0"/>
          <w:numId w:val="15"/>
        </w:numPr>
        <w:tabs>
          <w:tab w:val="left" w:pos="130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Обеспечивает информационную поддержку системы оценки качества образования;</w:t>
      </w:r>
    </w:p>
    <w:p w:rsidR="005022B4" w:rsidRDefault="005022B4" w:rsidP="004117B8">
      <w:pPr>
        <w:pStyle w:val="Style2"/>
        <w:widowControl/>
        <w:numPr>
          <w:ilvl w:val="0"/>
          <w:numId w:val="15"/>
        </w:numPr>
        <w:tabs>
          <w:tab w:val="left" w:pos="1301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Формирует нормативную базу документов, относящихся к обеспечению качества образования;</w:t>
      </w:r>
    </w:p>
    <w:p w:rsidR="005022B4" w:rsidRDefault="005022B4" w:rsidP="004117B8">
      <w:pPr>
        <w:pStyle w:val="Style2"/>
        <w:widowControl/>
        <w:numPr>
          <w:ilvl w:val="0"/>
          <w:numId w:val="15"/>
        </w:numPr>
        <w:tabs>
          <w:tab w:val="left" w:pos="1301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Проводит экспертизу организации, содержания и результатов аттестации учащихся и формирует предложения по их совершенствованию;</w:t>
      </w:r>
    </w:p>
    <w:p w:rsidR="005022B4" w:rsidRDefault="005022B4" w:rsidP="004117B8">
      <w:pPr>
        <w:pStyle w:val="Style2"/>
        <w:widowControl/>
        <w:numPr>
          <w:ilvl w:val="0"/>
          <w:numId w:val="15"/>
        </w:numPr>
        <w:tabs>
          <w:tab w:val="left" w:pos="130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Принимает управленческие решения по результатам оценки качества образования.</w:t>
      </w:r>
    </w:p>
    <w:p w:rsidR="00CE4C17" w:rsidRDefault="00CE4C17" w:rsidP="00CE4C17">
      <w:pPr>
        <w:pStyle w:val="Style2"/>
        <w:widowControl/>
        <w:tabs>
          <w:tab w:val="left" w:pos="1306"/>
        </w:tabs>
        <w:spacing w:line="240" w:lineRule="auto"/>
        <w:ind w:left="715" w:firstLine="0"/>
        <w:rPr>
          <w:rStyle w:val="FontStyle18"/>
        </w:rPr>
      </w:pPr>
    </w:p>
    <w:p w:rsidR="005022B4" w:rsidRDefault="005022B4" w:rsidP="005022B4">
      <w:pPr>
        <w:pStyle w:val="Style1"/>
        <w:widowControl/>
        <w:jc w:val="both"/>
        <w:rPr>
          <w:rStyle w:val="FontStyle17"/>
        </w:rPr>
      </w:pPr>
      <w:r>
        <w:rPr>
          <w:rStyle w:val="FontStyle17"/>
        </w:rPr>
        <w:t>4. Показатели и параметры, характеризующие основные аспекты качества образования.</w:t>
      </w:r>
    </w:p>
    <w:p w:rsidR="005022B4" w:rsidRDefault="005022B4" w:rsidP="004117B8">
      <w:pPr>
        <w:pStyle w:val="Style14"/>
        <w:widowControl/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 xml:space="preserve">4.4. </w:t>
      </w:r>
      <w:proofErr w:type="spellStart"/>
      <w:r>
        <w:rPr>
          <w:rStyle w:val="FontStyle18"/>
        </w:rPr>
        <w:t>Внутришкольная</w:t>
      </w:r>
      <w:proofErr w:type="spellEnd"/>
      <w:r>
        <w:rPr>
          <w:rStyle w:val="FontStyle18"/>
        </w:rPr>
        <w:t xml:space="preserve">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</w:t>
      </w:r>
    </w:p>
    <w:p w:rsidR="005022B4" w:rsidRDefault="005022B4" w:rsidP="004117B8">
      <w:pPr>
        <w:pStyle w:val="Style14"/>
        <w:widowControl/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>4.1 .1. Качество образовательных результатов:</w:t>
      </w:r>
    </w:p>
    <w:p w:rsidR="005022B4" w:rsidRDefault="005022B4" w:rsidP="004117B8">
      <w:pPr>
        <w:pStyle w:val="Style13"/>
        <w:widowControl/>
        <w:spacing w:line="240" w:lineRule="auto"/>
        <w:rPr>
          <w:rStyle w:val="FontStyle18"/>
        </w:rPr>
      </w:pPr>
      <w:r>
        <w:rPr>
          <w:rStyle w:val="FontStyle18"/>
        </w:rPr>
        <w:lastRenderedPageBreak/>
        <w:t>предметные результаты обучения (включая сравнение данных внутренней и внешней диагностики, в т. ч. ГИА-9);</w:t>
      </w:r>
    </w:p>
    <w:p w:rsidR="005022B4" w:rsidRDefault="005022B4" w:rsidP="004117B8">
      <w:pPr>
        <w:pStyle w:val="Style13"/>
        <w:widowControl/>
        <w:spacing w:line="240" w:lineRule="auto"/>
        <w:rPr>
          <w:rStyle w:val="FontStyle18"/>
        </w:rPr>
      </w:pPr>
      <w:proofErr w:type="spellStart"/>
      <w:r>
        <w:rPr>
          <w:rStyle w:val="FontStyle18"/>
        </w:rPr>
        <w:t>метапредметные</w:t>
      </w:r>
      <w:proofErr w:type="spellEnd"/>
      <w:r>
        <w:rPr>
          <w:rStyle w:val="FontStyle18"/>
        </w:rPr>
        <w:t xml:space="preserve"> результаты обучения (включая сравнение данных внутренней и внешней диагностики);</w:t>
      </w:r>
    </w:p>
    <w:p w:rsidR="005022B4" w:rsidRDefault="005022B4" w:rsidP="004117B8">
      <w:pPr>
        <w:pStyle w:val="Style13"/>
        <w:widowControl/>
        <w:spacing w:line="240" w:lineRule="auto"/>
        <w:ind w:right="1690"/>
        <w:rPr>
          <w:rStyle w:val="FontStyle18"/>
        </w:rPr>
      </w:pPr>
      <w:r>
        <w:rPr>
          <w:rStyle w:val="FontStyle18"/>
        </w:rPr>
        <w:t>личностные результаты (включая показатели социализации учащихся); здоровье учащихся (динамика);</w:t>
      </w:r>
    </w:p>
    <w:p w:rsidR="005022B4" w:rsidRDefault="005022B4" w:rsidP="004117B8">
      <w:pPr>
        <w:pStyle w:val="Style8"/>
        <w:widowControl/>
        <w:spacing w:line="240" w:lineRule="auto"/>
        <w:ind w:right="1690"/>
        <w:jc w:val="both"/>
        <w:rPr>
          <w:rStyle w:val="FontStyle18"/>
        </w:rPr>
      </w:pPr>
      <w:r>
        <w:rPr>
          <w:rStyle w:val="FontStyle18"/>
        </w:rPr>
        <w:t xml:space="preserve">достижения учащихся на конкурсах, соревнованиях, олимпиадах; удовлетворенность родителей качеством образовательных результатов. </w:t>
      </w:r>
    </w:p>
    <w:p w:rsidR="005022B4" w:rsidRDefault="005022B4" w:rsidP="004117B8">
      <w:pPr>
        <w:pStyle w:val="Style8"/>
        <w:widowControl/>
        <w:spacing w:line="240" w:lineRule="auto"/>
        <w:ind w:right="1690"/>
        <w:jc w:val="both"/>
        <w:rPr>
          <w:rStyle w:val="FontStyle18"/>
        </w:rPr>
      </w:pPr>
      <w:r>
        <w:rPr>
          <w:rStyle w:val="FontStyle18"/>
        </w:rPr>
        <w:t>4.1 .2. Качество реализации образовательного процесса:</w:t>
      </w:r>
    </w:p>
    <w:p w:rsidR="005022B4" w:rsidRDefault="005022B4" w:rsidP="004117B8">
      <w:pPr>
        <w:pStyle w:val="Style13"/>
        <w:widowControl/>
        <w:spacing w:line="240" w:lineRule="auto"/>
        <w:rPr>
          <w:rStyle w:val="FontStyle18"/>
        </w:rPr>
      </w:pPr>
      <w:r>
        <w:rPr>
          <w:rStyle w:val="FontStyle18"/>
        </w:rPr>
        <w:t>основные образовательные программы (соответствие требованиям ФГОС, государственным образовательным стандартам);</w:t>
      </w:r>
    </w:p>
    <w:p w:rsidR="005022B4" w:rsidRDefault="005022B4" w:rsidP="004117B8">
      <w:pPr>
        <w:pStyle w:val="Style14"/>
        <w:widowControl/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>реализация учебных планов и рабочих программ (соответствие требованиям ФГОС, государственным образовательным стандартам);</w:t>
      </w:r>
    </w:p>
    <w:p w:rsidR="005022B4" w:rsidRDefault="005022B4" w:rsidP="004117B8">
      <w:pPr>
        <w:pStyle w:val="Style14"/>
        <w:widowControl/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>качество уроков и индивидуальной работы с учащимися;</w:t>
      </w:r>
    </w:p>
    <w:p w:rsidR="005022B4" w:rsidRDefault="005022B4" w:rsidP="004117B8">
      <w:pPr>
        <w:pStyle w:val="Style14"/>
        <w:widowControl/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>качество внеурочной деятельности (включая классное руководство).</w:t>
      </w:r>
    </w:p>
    <w:p w:rsidR="005022B4" w:rsidRDefault="005022B4" w:rsidP="004117B8">
      <w:pPr>
        <w:pStyle w:val="Style8"/>
        <w:widowControl/>
        <w:spacing w:line="240" w:lineRule="auto"/>
        <w:ind w:right="1690"/>
        <w:jc w:val="both"/>
        <w:rPr>
          <w:rStyle w:val="FontStyle18"/>
        </w:rPr>
      </w:pPr>
      <w:r>
        <w:rPr>
          <w:rStyle w:val="FontStyle18"/>
        </w:rPr>
        <w:t>4.1.3. Качество условий, обеспечивающих образовательный процесс: материально-техническое обеспечение;</w:t>
      </w:r>
    </w:p>
    <w:p w:rsidR="005022B4" w:rsidRDefault="005022B4" w:rsidP="004117B8">
      <w:pPr>
        <w:pStyle w:val="Style13"/>
        <w:widowControl/>
        <w:spacing w:line="240" w:lineRule="auto"/>
        <w:rPr>
          <w:rStyle w:val="FontStyle18"/>
        </w:rPr>
      </w:pPr>
      <w:r>
        <w:rPr>
          <w:rStyle w:val="FontStyle18"/>
        </w:rPr>
        <w:t>информационно-развивающая среда (включая средства ИКТ и учебно-методическое обеспечение);</w:t>
      </w:r>
    </w:p>
    <w:p w:rsidR="005022B4" w:rsidRDefault="005022B4" w:rsidP="004117B8">
      <w:pPr>
        <w:pStyle w:val="Style8"/>
        <w:widowControl/>
        <w:tabs>
          <w:tab w:val="left" w:pos="9923"/>
        </w:tabs>
        <w:spacing w:line="240" w:lineRule="auto"/>
        <w:jc w:val="both"/>
        <w:rPr>
          <w:rStyle w:val="FontStyle18"/>
        </w:rPr>
      </w:pPr>
      <w:r>
        <w:rPr>
          <w:rStyle w:val="FontStyle18"/>
        </w:rPr>
        <w:t xml:space="preserve">санитарно-гигиенические и эстетические условия; медицинское сопровождение и общественное питание; психологический климат в </w:t>
      </w:r>
      <w:r w:rsidR="00CE4C17">
        <w:rPr>
          <w:rStyle w:val="FontStyle18"/>
        </w:rPr>
        <w:t>МОБУ ООШ с.Юлуково</w:t>
      </w:r>
      <w:r>
        <w:rPr>
          <w:rStyle w:val="FontStyle18"/>
        </w:rPr>
        <w:t xml:space="preserve">; использование социальной сферы;  </w:t>
      </w:r>
    </w:p>
    <w:p w:rsidR="005022B4" w:rsidRDefault="005022B4" w:rsidP="004117B8">
      <w:pPr>
        <w:pStyle w:val="Style13"/>
        <w:widowControl/>
        <w:spacing w:line="240" w:lineRule="auto"/>
        <w:rPr>
          <w:rStyle w:val="FontStyle18"/>
        </w:rPr>
      </w:pPr>
      <w:r>
        <w:rPr>
          <w:rStyle w:val="FontStyle18"/>
        </w:rPr>
        <w:t>кадровое обеспечение (включая повышение квалификации, инновационную и научно-методическую деятельность педагогов);</w:t>
      </w:r>
      <w:r w:rsidRPr="00CC3F0D">
        <w:rPr>
          <w:rStyle w:val="FontStyle18"/>
        </w:rPr>
        <w:t xml:space="preserve"> </w:t>
      </w:r>
      <w:r>
        <w:rPr>
          <w:rStyle w:val="FontStyle18"/>
        </w:rPr>
        <w:t>общественно-государственное управление  (Педагогический совет, Совет школы) и стимулирование качества образования; документооборот и нормативно-правовое обеспечение (включая программу развития).</w:t>
      </w:r>
    </w:p>
    <w:p w:rsidR="005022B4" w:rsidRDefault="005022B4" w:rsidP="005022B4">
      <w:pPr>
        <w:pStyle w:val="Style6"/>
        <w:widowControl/>
        <w:numPr>
          <w:ilvl w:val="0"/>
          <w:numId w:val="16"/>
        </w:numPr>
        <w:tabs>
          <w:tab w:val="left" w:pos="456"/>
        </w:tabs>
        <w:rPr>
          <w:rStyle w:val="FontStyle18"/>
        </w:rPr>
      </w:pPr>
      <w:r>
        <w:rPr>
          <w:rStyle w:val="FontStyle18"/>
        </w:rPr>
        <w:t>Основными методами установления фактических значений показателей являются экспертиза и измерение.</w:t>
      </w:r>
    </w:p>
    <w:p w:rsidR="005022B4" w:rsidRDefault="005022B4" w:rsidP="005022B4">
      <w:pPr>
        <w:pStyle w:val="Style6"/>
        <w:widowControl/>
        <w:numPr>
          <w:ilvl w:val="0"/>
          <w:numId w:val="16"/>
        </w:numPr>
        <w:tabs>
          <w:tab w:val="left" w:pos="456"/>
        </w:tabs>
        <w:rPr>
          <w:rStyle w:val="FontStyle18"/>
        </w:rPr>
      </w:pPr>
      <w:r>
        <w:rPr>
          <w:rStyle w:val="FontStyle18"/>
        </w:rPr>
        <w:t xml:space="preserve">Технологии измерения определяются видом избранных контрольно-измерительных материалов, способом их применения. Содержание контрольно-измерительных материалов, направленных на оценку уровня </w:t>
      </w:r>
      <w:proofErr w:type="spellStart"/>
      <w:r>
        <w:rPr>
          <w:rStyle w:val="FontStyle18"/>
        </w:rPr>
        <w:t>обученности</w:t>
      </w:r>
      <w:proofErr w:type="spellEnd"/>
      <w:r>
        <w:rPr>
          <w:rStyle w:val="FontStyle18"/>
        </w:rPr>
        <w:t xml:space="preserve"> учащихся, должно соответствовать содержанию федерального государственного образовательного стандарта (государственного образовательного стандарта).</w:t>
      </w:r>
    </w:p>
    <w:p w:rsidR="005022B4" w:rsidRDefault="005022B4" w:rsidP="005022B4">
      <w:pPr>
        <w:pStyle w:val="Style1"/>
        <w:widowControl/>
        <w:jc w:val="both"/>
        <w:rPr>
          <w:sz w:val="20"/>
          <w:szCs w:val="20"/>
        </w:rPr>
      </w:pPr>
    </w:p>
    <w:p w:rsidR="005022B4" w:rsidRDefault="005022B4" w:rsidP="005022B4">
      <w:pPr>
        <w:pStyle w:val="Style1"/>
        <w:widowControl/>
        <w:jc w:val="both"/>
        <w:rPr>
          <w:rStyle w:val="FontStyle17"/>
        </w:rPr>
      </w:pPr>
      <w:r>
        <w:rPr>
          <w:rStyle w:val="FontStyle17"/>
        </w:rPr>
        <w:t>5. Объекты экспертизы качества образования:</w:t>
      </w:r>
    </w:p>
    <w:p w:rsidR="005022B4" w:rsidRDefault="005022B4" w:rsidP="005022B4">
      <w:pPr>
        <w:pStyle w:val="Style6"/>
        <w:widowControl/>
        <w:tabs>
          <w:tab w:val="left" w:pos="418"/>
        </w:tabs>
        <w:ind w:right="1327"/>
        <w:rPr>
          <w:rStyle w:val="FontStyle18"/>
        </w:rPr>
      </w:pPr>
      <w:r>
        <w:rPr>
          <w:rStyle w:val="FontStyle18"/>
        </w:rPr>
        <w:t>5.1.</w:t>
      </w:r>
      <w:r>
        <w:rPr>
          <w:rStyle w:val="FontStyle18"/>
        </w:rPr>
        <w:tab/>
        <w:t>Основными объектами экспертизы качества образования выступают:</w:t>
      </w:r>
      <w:r>
        <w:rPr>
          <w:rStyle w:val="FontStyle18"/>
        </w:rPr>
        <w:br/>
        <w:t>качество реализации образовательных программ;</w:t>
      </w:r>
    </w:p>
    <w:p w:rsidR="005022B4" w:rsidRDefault="005022B4" w:rsidP="005022B4">
      <w:pPr>
        <w:pStyle w:val="Style3"/>
        <w:widowControl/>
        <w:rPr>
          <w:rStyle w:val="FontStyle18"/>
        </w:rPr>
      </w:pPr>
      <w:proofErr w:type="gramStart"/>
      <w:r>
        <w:rPr>
          <w:rStyle w:val="FontStyle18"/>
        </w:rPr>
        <w:t>результаты тестирования, анкетирования и т. п., полученные в ходе педагогического, психологического и социально-педагогического тестирований;</w:t>
      </w:r>
      <w:proofErr w:type="gramEnd"/>
    </w:p>
    <w:p w:rsidR="005022B4" w:rsidRDefault="005022B4" w:rsidP="005022B4">
      <w:pPr>
        <w:pStyle w:val="Style5"/>
        <w:widowControl/>
        <w:jc w:val="both"/>
        <w:rPr>
          <w:rStyle w:val="FontStyle18"/>
        </w:rPr>
      </w:pPr>
      <w:r>
        <w:rPr>
          <w:rStyle w:val="FontStyle18"/>
        </w:rPr>
        <w:t xml:space="preserve">условия,   созданные   для   реализации   программ   основного   и дополнительного образования, реализации индивидуальных запросов обучающихся; результаты </w:t>
      </w:r>
      <w:proofErr w:type="spellStart"/>
      <w:r>
        <w:rPr>
          <w:rStyle w:val="FontStyle18"/>
        </w:rPr>
        <w:t>самообследования</w:t>
      </w:r>
      <w:proofErr w:type="spellEnd"/>
      <w:r>
        <w:rPr>
          <w:rStyle w:val="FontStyle18"/>
        </w:rPr>
        <w:t>.</w:t>
      </w:r>
    </w:p>
    <w:p w:rsidR="005022B4" w:rsidRDefault="005022B4" w:rsidP="005022B4">
      <w:pPr>
        <w:pStyle w:val="Style6"/>
        <w:widowControl/>
        <w:tabs>
          <w:tab w:val="left" w:pos="725"/>
        </w:tabs>
        <w:rPr>
          <w:rStyle w:val="FontStyle18"/>
        </w:rPr>
      </w:pPr>
      <w:r>
        <w:rPr>
          <w:rStyle w:val="FontStyle18"/>
        </w:rPr>
        <w:t>5.2.</w:t>
      </w:r>
      <w:r>
        <w:rPr>
          <w:rStyle w:val="FontStyle18"/>
        </w:rPr>
        <w:tab/>
        <w:t>Проведение процедур оценки качества обеспечивается следующим</w:t>
      </w:r>
      <w:r>
        <w:rPr>
          <w:rStyle w:val="FontStyle18"/>
        </w:rPr>
        <w:br/>
        <w:t>инструментарием:</w:t>
      </w:r>
    </w:p>
    <w:p w:rsidR="005022B4" w:rsidRDefault="005022B4" w:rsidP="005022B4">
      <w:pPr>
        <w:pStyle w:val="Style3"/>
        <w:widowControl/>
        <w:rPr>
          <w:rStyle w:val="FontStyle18"/>
        </w:rPr>
      </w:pPr>
      <w:r>
        <w:rPr>
          <w:rStyle w:val="FontStyle18"/>
        </w:rPr>
        <w:t>Анализ школьной документации.</w:t>
      </w:r>
    </w:p>
    <w:p w:rsidR="005022B4" w:rsidRDefault="005022B4" w:rsidP="005022B4">
      <w:pPr>
        <w:pStyle w:val="Style3"/>
        <w:widowControl/>
        <w:rPr>
          <w:rStyle w:val="FontStyle18"/>
        </w:rPr>
      </w:pPr>
      <w:r>
        <w:rPr>
          <w:rStyle w:val="FontStyle18"/>
        </w:rPr>
        <w:t>Обработка статистических данных ОШ-1</w:t>
      </w:r>
    </w:p>
    <w:p w:rsidR="005022B4" w:rsidRDefault="005022B4" w:rsidP="00B32D52">
      <w:pPr>
        <w:pStyle w:val="Style5"/>
        <w:widowControl/>
        <w:ind w:right="1325"/>
        <w:jc w:val="both"/>
        <w:rPr>
          <w:rStyle w:val="FontStyle18"/>
        </w:rPr>
      </w:pPr>
      <w:r>
        <w:rPr>
          <w:rStyle w:val="FontStyle18"/>
        </w:rPr>
        <w:t>Анализ документации о прохождении курсов повышения квалификации; Протоколы экзаменов,</w:t>
      </w:r>
      <w:r w:rsidR="00B32D52">
        <w:rPr>
          <w:rStyle w:val="FontStyle18"/>
        </w:rPr>
        <w:t xml:space="preserve"> </w:t>
      </w:r>
      <w:r>
        <w:rPr>
          <w:rStyle w:val="FontStyle18"/>
        </w:rPr>
        <w:t>Протоколы проведения школьного этапа олимпиад</w:t>
      </w:r>
      <w:r w:rsidR="00CE4C17">
        <w:rPr>
          <w:rStyle w:val="FontStyle18"/>
        </w:rPr>
        <w:t>;</w:t>
      </w:r>
    </w:p>
    <w:p w:rsidR="005022B4" w:rsidRDefault="005022B4" w:rsidP="005022B4">
      <w:pPr>
        <w:pStyle w:val="Style5"/>
        <w:widowControl/>
        <w:jc w:val="both"/>
        <w:rPr>
          <w:rStyle w:val="FontStyle18"/>
        </w:rPr>
      </w:pPr>
      <w:r>
        <w:rPr>
          <w:rStyle w:val="FontStyle18"/>
        </w:rPr>
        <w:t>Анализ статистических данных контрольных, диагностических, проверочных и др. работ</w:t>
      </w:r>
      <w:r w:rsidR="00CE4C17">
        <w:rPr>
          <w:rStyle w:val="FontStyle18"/>
        </w:rPr>
        <w:t>;</w:t>
      </w:r>
      <w:r>
        <w:rPr>
          <w:rStyle w:val="FontStyle18"/>
        </w:rPr>
        <w:t xml:space="preserve"> Анализ технологической карты учителя; Самоанализ работы учителя; Рейтинг учащихся;</w:t>
      </w:r>
    </w:p>
    <w:p w:rsidR="005022B4" w:rsidRDefault="005022B4" w:rsidP="005022B4">
      <w:pPr>
        <w:pStyle w:val="Style3"/>
        <w:widowControl/>
        <w:rPr>
          <w:rStyle w:val="FontStyle18"/>
        </w:rPr>
      </w:pPr>
      <w:r>
        <w:rPr>
          <w:rStyle w:val="FontStyle18"/>
        </w:rPr>
        <w:t xml:space="preserve">Анализ справок по </w:t>
      </w:r>
      <w:proofErr w:type="spellStart"/>
      <w:r>
        <w:rPr>
          <w:rStyle w:val="FontStyle18"/>
        </w:rPr>
        <w:t>внутришкольному</w:t>
      </w:r>
      <w:proofErr w:type="spellEnd"/>
      <w:r>
        <w:rPr>
          <w:rStyle w:val="FontStyle18"/>
        </w:rPr>
        <w:t xml:space="preserve"> контролю.</w:t>
      </w:r>
    </w:p>
    <w:p w:rsidR="005022B4" w:rsidRDefault="005022B4" w:rsidP="005022B4">
      <w:pPr>
        <w:pStyle w:val="Style3"/>
        <w:widowControl/>
        <w:rPr>
          <w:rStyle w:val="FontStyle18"/>
        </w:rPr>
      </w:pPr>
      <w:r>
        <w:rPr>
          <w:rStyle w:val="FontStyle18"/>
        </w:rPr>
        <w:t>Анализ результатов анкетирования, социологических исследований родительских</w:t>
      </w:r>
    </w:p>
    <w:p w:rsidR="005022B4" w:rsidRDefault="005022B4" w:rsidP="005022B4">
      <w:pPr>
        <w:pStyle w:val="Style3"/>
        <w:widowControl/>
        <w:rPr>
          <w:rStyle w:val="FontStyle18"/>
        </w:rPr>
      </w:pPr>
      <w:r>
        <w:rPr>
          <w:rStyle w:val="FontStyle18"/>
        </w:rPr>
        <w:t>потребностей</w:t>
      </w:r>
    </w:p>
    <w:p w:rsidR="005022B4" w:rsidRDefault="005022B4" w:rsidP="005022B4">
      <w:pPr>
        <w:pStyle w:val="Style3"/>
        <w:widowControl/>
        <w:rPr>
          <w:rStyle w:val="FontStyle18"/>
        </w:rPr>
      </w:pPr>
      <w:r>
        <w:rPr>
          <w:rStyle w:val="FontStyle18"/>
        </w:rPr>
        <w:t>Тестирование</w:t>
      </w:r>
    </w:p>
    <w:p w:rsidR="005022B4" w:rsidRDefault="005022B4" w:rsidP="005022B4">
      <w:pPr>
        <w:pStyle w:val="Style3"/>
        <w:widowControl/>
        <w:rPr>
          <w:rStyle w:val="FontStyle18"/>
        </w:rPr>
      </w:pPr>
      <w:r>
        <w:rPr>
          <w:rStyle w:val="FontStyle18"/>
        </w:rPr>
        <w:t>Обобщение опыта работы</w:t>
      </w:r>
    </w:p>
    <w:p w:rsidR="005022B4" w:rsidRDefault="005022B4" w:rsidP="005022B4">
      <w:pPr>
        <w:pStyle w:val="Style3"/>
        <w:widowControl/>
        <w:rPr>
          <w:rStyle w:val="FontStyle18"/>
        </w:rPr>
      </w:pPr>
      <w:r>
        <w:rPr>
          <w:rStyle w:val="FontStyle18"/>
        </w:rPr>
        <w:t>Анализ медицинских карт</w:t>
      </w:r>
    </w:p>
    <w:p w:rsidR="005022B4" w:rsidRDefault="005022B4" w:rsidP="00885893">
      <w:pPr>
        <w:pStyle w:val="Style3"/>
        <w:widowControl/>
        <w:rPr>
          <w:rStyle w:val="FontStyle18"/>
        </w:rPr>
      </w:pPr>
      <w:r>
        <w:rPr>
          <w:rStyle w:val="FontStyle18"/>
        </w:rPr>
        <w:t>Беседы с родителями и учащимися.</w:t>
      </w:r>
    </w:p>
    <w:p w:rsidR="001258D4" w:rsidRDefault="001258D4" w:rsidP="005022B4">
      <w:pPr>
        <w:pStyle w:val="Style7"/>
        <w:widowControl/>
        <w:spacing w:line="240" w:lineRule="auto"/>
        <w:ind w:left="350" w:firstLine="0"/>
        <w:jc w:val="both"/>
        <w:rPr>
          <w:rStyle w:val="FontStyle18"/>
          <w:b/>
        </w:rPr>
      </w:pPr>
    </w:p>
    <w:p w:rsidR="001258D4" w:rsidRDefault="001258D4" w:rsidP="005022B4">
      <w:pPr>
        <w:pStyle w:val="Style7"/>
        <w:widowControl/>
        <w:spacing w:line="240" w:lineRule="auto"/>
        <w:ind w:left="350" w:firstLine="0"/>
        <w:jc w:val="both"/>
        <w:rPr>
          <w:rStyle w:val="FontStyle18"/>
          <w:b/>
        </w:rPr>
      </w:pPr>
    </w:p>
    <w:p w:rsidR="001258D4" w:rsidRDefault="001258D4" w:rsidP="005022B4">
      <w:pPr>
        <w:pStyle w:val="Style7"/>
        <w:widowControl/>
        <w:spacing w:line="240" w:lineRule="auto"/>
        <w:ind w:left="350" w:firstLine="0"/>
        <w:jc w:val="both"/>
        <w:rPr>
          <w:rStyle w:val="FontStyle18"/>
          <w:b/>
        </w:rPr>
      </w:pPr>
    </w:p>
    <w:p w:rsidR="001258D4" w:rsidRDefault="001258D4" w:rsidP="005022B4">
      <w:pPr>
        <w:pStyle w:val="Style7"/>
        <w:widowControl/>
        <w:spacing w:line="240" w:lineRule="auto"/>
        <w:ind w:left="350" w:firstLine="0"/>
        <w:jc w:val="both"/>
        <w:rPr>
          <w:rStyle w:val="FontStyle18"/>
          <w:b/>
        </w:rPr>
      </w:pPr>
      <w:bookmarkStart w:id="0" w:name="_GoBack"/>
      <w:bookmarkEnd w:id="0"/>
    </w:p>
    <w:p w:rsidR="001258D4" w:rsidRDefault="001258D4" w:rsidP="005022B4">
      <w:pPr>
        <w:pStyle w:val="Style7"/>
        <w:widowControl/>
        <w:spacing w:line="240" w:lineRule="auto"/>
        <w:ind w:left="350" w:firstLine="0"/>
        <w:jc w:val="both"/>
        <w:rPr>
          <w:rStyle w:val="FontStyle18"/>
          <w:b/>
        </w:rPr>
      </w:pPr>
    </w:p>
    <w:p w:rsidR="001258D4" w:rsidRDefault="001258D4" w:rsidP="005022B4">
      <w:pPr>
        <w:pStyle w:val="Style7"/>
        <w:widowControl/>
        <w:spacing w:line="240" w:lineRule="auto"/>
        <w:ind w:left="350" w:firstLine="0"/>
        <w:jc w:val="both"/>
        <w:rPr>
          <w:rStyle w:val="FontStyle18"/>
          <w:b/>
        </w:rPr>
      </w:pPr>
    </w:p>
    <w:p w:rsidR="001258D4" w:rsidRDefault="001258D4" w:rsidP="005022B4">
      <w:pPr>
        <w:pStyle w:val="Style7"/>
        <w:widowControl/>
        <w:spacing w:line="240" w:lineRule="auto"/>
        <w:ind w:left="350" w:firstLine="0"/>
        <w:jc w:val="both"/>
        <w:rPr>
          <w:rStyle w:val="FontStyle18"/>
          <w:b/>
        </w:rPr>
      </w:pPr>
    </w:p>
    <w:p w:rsidR="005022B4" w:rsidRPr="004117B8" w:rsidRDefault="005022B4" w:rsidP="005022B4">
      <w:pPr>
        <w:pStyle w:val="Style7"/>
        <w:widowControl/>
        <w:spacing w:line="240" w:lineRule="auto"/>
        <w:ind w:left="350" w:firstLine="0"/>
        <w:jc w:val="both"/>
        <w:rPr>
          <w:rStyle w:val="FontStyle18"/>
          <w:b/>
        </w:rPr>
      </w:pPr>
      <w:r w:rsidRPr="004117B8">
        <w:rPr>
          <w:rStyle w:val="FontStyle18"/>
          <w:b/>
        </w:rPr>
        <w:t>6. Сроки проведения</w:t>
      </w:r>
    </w:p>
    <w:p w:rsidR="005022B4" w:rsidRDefault="005022B4" w:rsidP="005022B4">
      <w:pPr>
        <w:pStyle w:val="Style7"/>
        <w:widowControl/>
        <w:spacing w:line="240" w:lineRule="auto"/>
        <w:ind w:left="341" w:firstLine="0"/>
        <w:jc w:val="both"/>
        <w:rPr>
          <w:rStyle w:val="FontStyle18"/>
        </w:rPr>
      </w:pPr>
      <w:r>
        <w:rPr>
          <w:rStyle w:val="FontStyle18"/>
        </w:rPr>
        <w:t>Периодичность проведения оценки качества образования определены циклограммой.</w:t>
      </w: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4117B8" w:rsidRDefault="004117B8" w:rsidP="005022B4">
      <w:pPr>
        <w:pStyle w:val="Style9"/>
        <w:widowControl/>
        <w:jc w:val="both"/>
        <w:rPr>
          <w:rStyle w:val="FontStyle16"/>
        </w:rPr>
      </w:pPr>
    </w:p>
    <w:p w:rsidR="004117B8" w:rsidRDefault="004117B8" w:rsidP="005022B4">
      <w:pPr>
        <w:pStyle w:val="Style9"/>
        <w:widowControl/>
        <w:jc w:val="both"/>
        <w:rPr>
          <w:rStyle w:val="FontStyle16"/>
        </w:rPr>
      </w:pPr>
    </w:p>
    <w:p w:rsidR="004117B8" w:rsidRDefault="004117B8" w:rsidP="005022B4">
      <w:pPr>
        <w:pStyle w:val="Style9"/>
        <w:widowControl/>
        <w:jc w:val="both"/>
        <w:rPr>
          <w:rStyle w:val="FontStyle16"/>
        </w:rPr>
      </w:pPr>
    </w:p>
    <w:p w:rsidR="004117B8" w:rsidRDefault="004117B8" w:rsidP="005022B4">
      <w:pPr>
        <w:pStyle w:val="Style9"/>
        <w:widowControl/>
        <w:jc w:val="both"/>
        <w:rPr>
          <w:rStyle w:val="FontStyle16"/>
        </w:rPr>
      </w:pPr>
    </w:p>
    <w:p w:rsidR="004117B8" w:rsidRDefault="004117B8" w:rsidP="005022B4">
      <w:pPr>
        <w:pStyle w:val="Style9"/>
        <w:widowControl/>
        <w:jc w:val="both"/>
        <w:rPr>
          <w:rStyle w:val="FontStyle16"/>
        </w:rPr>
      </w:pPr>
    </w:p>
    <w:p w:rsidR="004117B8" w:rsidRDefault="004117B8" w:rsidP="005022B4">
      <w:pPr>
        <w:pStyle w:val="Style9"/>
        <w:widowControl/>
        <w:jc w:val="both"/>
        <w:rPr>
          <w:rStyle w:val="FontStyle16"/>
        </w:rPr>
      </w:pPr>
    </w:p>
    <w:p w:rsidR="004117B8" w:rsidRDefault="004117B8" w:rsidP="005022B4">
      <w:pPr>
        <w:pStyle w:val="Style9"/>
        <w:widowControl/>
        <w:jc w:val="both"/>
        <w:rPr>
          <w:rStyle w:val="FontStyle16"/>
        </w:rPr>
      </w:pPr>
    </w:p>
    <w:p w:rsidR="004117B8" w:rsidRDefault="004117B8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</w:p>
    <w:p w:rsidR="005022B4" w:rsidRDefault="005022B4" w:rsidP="005022B4">
      <w:pPr>
        <w:pStyle w:val="Style9"/>
        <w:widowControl/>
        <w:jc w:val="both"/>
        <w:rPr>
          <w:rStyle w:val="FontStyle16"/>
        </w:rPr>
      </w:pPr>
      <w:r>
        <w:rPr>
          <w:noProof/>
        </w:rPr>
        <w:lastRenderedPageBreak/>
        <mc:AlternateContent>
          <mc:Choice Requires="wpg">
            <w:drawing>
              <wp:anchor distT="106680" distB="0" distL="24130" distR="24130" simplePos="0" relativeHeight="251659264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ragraph">
                  <wp:posOffset>756285</wp:posOffset>
                </wp:positionV>
                <wp:extent cx="6461760" cy="4429125"/>
                <wp:effectExtent l="0" t="0" r="15240" b="285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4429125"/>
                          <a:chOff x="1133" y="4560"/>
                          <a:chExt cx="10056" cy="1087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4584"/>
                            <a:ext cx="7555" cy="1085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30"/>
                                <w:gridCol w:w="3226"/>
                              </w:tblGrid>
                              <w:tr w:rsidR="005022B4" w:rsidRPr="007D7003"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7D7003">
                                      <w:rPr>
                                        <w:rStyle w:val="FontStyle17"/>
                                      </w:rPr>
                                      <w:t>Критерии оценки качества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1"/>
                                      <w:widowControl/>
                                      <w:ind w:left="10" w:right="989" w:hanging="10"/>
                                      <w:rPr>
                                        <w:rStyle w:val="FontStyle17"/>
                                      </w:rPr>
                                    </w:pPr>
                                    <w:r w:rsidRPr="007D7003">
                                      <w:rPr>
                                        <w:rStyle w:val="FontStyle17"/>
                                      </w:rPr>
                                      <w:t>Периодичность проведения, сроки</w:t>
                                    </w:r>
                                  </w:p>
                                </w:tc>
                              </w:tr>
                              <w:tr w:rsidR="005022B4" w:rsidRPr="007D7003"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1. Успеваемость по школе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по результатам четверти (полугодия)</w:t>
                                    </w:r>
                                    <w:r>
                                      <w:rPr>
                                        <w:rStyle w:val="FontStyle18"/>
                                      </w:rPr>
                                      <w:t>, год</w:t>
                                    </w:r>
                                  </w:p>
                                </w:tc>
                              </w:tr>
                              <w:tr w:rsidR="00CE4C17" w:rsidRPr="007D7003" w:rsidTr="00CE4C17">
                                <w:trPr>
                                  <w:trHeight w:val="380"/>
                                </w:trPr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E4C17" w:rsidRPr="007D7003" w:rsidRDefault="00CE4C17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 xml:space="preserve">2. Успеваемость по </w:t>
                                    </w:r>
                                    <w:r>
                                      <w:rPr>
                                        <w:rStyle w:val="FontStyle18"/>
                                      </w:rPr>
                                      <w:t>уровням</w:t>
                                    </w:r>
                                    <w:r w:rsidRPr="007D7003">
                                      <w:rPr>
                                        <w:rStyle w:val="FontStyle18"/>
                                      </w:rPr>
                                      <w:t xml:space="preserve"> обучения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E4C17" w:rsidRPr="007D7003" w:rsidRDefault="00CE4C17">
                                    <w:pPr>
                                      <w:pStyle w:val="Style10"/>
                                      <w:widowControl/>
                                      <w:spacing w:line="317" w:lineRule="exact"/>
                                      <w:ind w:left="5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 xml:space="preserve">по результатам четверти 1-9 </w:t>
                                    </w:r>
                                    <w:proofErr w:type="spellStart"/>
                                    <w:r w:rsidRPr="007D7003">
                                      <w:rPr>
                                        <w:rStyle w:val="FontStyle18"/>
                                      </w:rPr>
                                      <w:t>кл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E4C17" w:rsidRPr="007D7003" w:rsidTr="00CE4C17">
                                <w:trPr>
                                  <w:trHeight w:val="697"/>
                                </w:trPr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E4C17" w:rsidRPr="007D7003" w:rsidRDefault="00CE4C17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3. Общая успеваемость по классам;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E4C17" w:rsidRPr="007D7003" w:rsidRDefault="00CE4C17">
                                    <w:pPr>
                                      <w:pStyle w:val="Style10"/>
                                      <w:widowControl/>
                                      <w:ind w:left="5" w:right="542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по результатам каждого четверти 2-9кл</w:t>
                                    </w:r>
                                  </w:p>
                                </w:tc>
                              </w:tr>
                              <w:tr w:rsidR="00CE4C17" w:rsidRPr="007D7003" w:rsidTr="00CE4C17">
                                <w:trPr>
                                  <w:trHeight w:val="551"/>
                                </w:trPr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CE4C17" w:rsidRPr="007D7003" w:rsidRDefault="00CE4C17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4.Успеваемость по предметам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E4C17" w:rsidRPr="007D7003" w:rsidRDefault="00CE4C17">
                                    <w:pPr>
                                      <w:pStyle w:val="Style10"/>
                                      <w:widowControl/>
                                      <w:spacing w:line="278" w:lineRule="exact"/>
                                      <w:ind w:left="5" w:right="542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по результатам каждо</w:t>
                                    </w:r>
                                    <w:r>
                                      <w:rPr>
                                        <w:rStyle w:val="FontStyle18"/>
                                      </w:rPr>
                                      <w:t>й</w:t>
                                    </w:r>
                                    <w:r w:rsidRPr="007D7003">
                                      <w:rPr>
                                        <w:rStyle w:val="FontStyle18"/>
                                      </w:rPr>
                                      <w:t xml:space="preserve"> четверти 2-9кл</w:t>
                                    </w:r>
                                  </w:p>
                                </w:tc>
                              </w:tr>
                              <w:tr w:rsidR="005022B4" w:rsidRPr="007D7003"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CE4C17">
                                    <w:pPr>
                                      <w:pStyle w:val="Style10"/>
                                      <w:widowControl/>
                                      <w:spacing w:line="274" w:lineRule="exact"/>
                                      <w:ind w:left="5" w:right="1243" w:hanging="5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5</w:t>
                                    </w:r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. Уровень </w:t>
                                    </w:r>
                                    <w:proofErr w:type="spellStart"/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>обученности</w:t>
                                    </w:r>
                                    <w:proofErr w:type="spellEnd"/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 (по контрольным работам)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По графику</w:t>
                                    </w:r>
                                  </w:p>
                                </w:tc>
                              </w:tr>
                              <w:tr w:rsidR="005022B4" w:rsidRPr="007D7003"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CE4C17">
                                    <w:pPr>
                                      <w:pStyle w:val="Style10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6</w:t>
                                    </w:r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. Уровень </w:t>
                                    </w:r>
                                    <w:proofErr w:type="spellStart"/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>обученности</w:t>
                                    </w:r>
                                    <w:proofErr w:type="spellEnd"/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 (по административным контрольным срезам)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По графику</w:t>
                                    </w:r>
                                  </w:p>
                                </w:tc>
                              </w:tr>
                              <w:tr w:rsidR="005022B4" w:rsidRPr="007D7003"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CE4C17">
                                    <w:pPr>
                                      <w:pStyle w:val="Style10"/>
                                      <w:widowControl/>
                                      <w:spacing w:line="278" w:lineRule="exac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7</w:t>
                                    </w:r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. Уровень </w:t>
                                    </w:r>
                                    <w:proofErr w:type="spellStart"/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>обученности</w:t>
                                    </w:r>
                                    <w:proofErr w:type="spellEnd"/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 (по внешним диагностическим работам)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По графику</w:t>
                                    </w:r>
                                  </w:p>
                                </w:tc>
                              </w:tr>
                              <w:tr w:rsidR="005022B4" w:rsidRPr="007D7003"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CE4C17">
                                    <w:pPr>
                                      <w:pStyle w:val="Style10"/>
                                      <w:widowControl/>
                                      <w:spacing w:line="274" w:lineRule="exact"/>
                                      <w:ind w:left="5" w:right="816" w:hanging="5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8</w:t>
                                    </w:r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>.Уровень учебных достижений учащихся (рейтинг)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 w:rsidP="00CE4C17">
                                    <w:pPr>
                                      <w:pStyle w:val="Style10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по результатам каждого месяца (данные электронного журнала) 2-</w:t>
                                    </w:r>
                                    <w:r w:rsidR="00CE4C17">
                                      <w:rPr>
                                        <w:rStyle w:val="FontStyle18"/>
                                      </w:rPr>
                                      <w:t>9</w:t>
                                    </w:r>
                                    <w:r w:rsidRPr="007D7003">
                                      <w:rPr>
                                        <w:rStyle w:val="FontStyle18"/>
                                      </w:rPr>
                                      <w:t>кл</w:t>
                                    </w:r>
                                  </w:p>
                                </w:tc>
                              </w:tr>
                              <w:tr w:rsidR="005022B4" w:rsidRPr="007D7003">
                                <w:tc>
                                  <w:tcPr>
                                    <w:tcW w:w="433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FB6752" w:rsidP="00FB6752">
                                    <w:pPr>
                                      <w:pStyle w:val="Style10"/>
                                      <w:widowControl/>
                                      <w:spacing w:line="274" w:lineRule="exact"/>
                                      <w:ind w:firstLine="14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9</w:t>
                                    </w:r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. Уровень </w:t>
                                    </w:r>
                                    <w:proofErr w:type="spellStart"/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>сформированности</w:t>
                                    </w:r>
                                    <w:proofErr w:type="spellEnd"/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 УУД; Результаты </w:t>
                                    </w:r>
                                    <w:r>
                                      <w:rPr>
                                        <w:rStyle w:val="FontStyle18"/>
                                      </w:rPr>
                                      <w:t>ГИА</w:t>
                                    </w:r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 xml:space="preserve"> 9 классов;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1 раз в год</w:t>
                                    </w:r>
                                  </w:p>
                                </w:tc>
                              </w:tr>
                              <w:tr w:rsidR="005022B4" w:rsidRPr="007D7003">
                                <w:tc>
                                  <w:tcPr>
                                    <w:tcW w:w="433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rPr>
                                        <w:rStyle w:val="FontStyle18"/>
                                      </w:rPr>
                                    </w:pPr>
                                  </w:p>
                                  <w:p w:rsidR="005022B4" w:rsidRPr="007D7003" w:rsidRDefault="005022B4">
                                    <w:pPr>
                                      <w:rPr>
                                        <w:rStyle w:val="FontStyle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1 раз в год</w:t>
                                    </w:r>
                                  </w:p>
                                </w:tc>
                              </w:tr>
                              <w:tr w:rsidR="005022B4" w:rsidRPr="007D7003">
                                <w:tc>
                                  <w:tcPr>
                                    <w:tcW w:w="43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FB6752">
                                    <w:pPr>
                                      <w:pStyle w:val="Style10"/>
                                      <w:widowControl/>
                                      <w:spacing w:line="274" w:lineRule="exact"/>
                                      <w:ind w:right="974" w:firstLine="14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10</w:t>
                                    </w:r>
                                    <w:r w:rsidR="005022B4" w:rsidRPr="007D7003">
                                      <w:rPr>
                                        <w:rStyle w:val="FontStyle18"/>
                                      </w:rPr>
                                      <w:t>. Результаты олимпиад, интеллектуал</w:t>
                                    </w:r>
                                    <w:r w:rsidR="005022B4">
                                      <w:rPr>
                                        <w:rStyle w:val="FontStyle18"/>
                                      </w:rPr>
                                      <w:t>ьных марафонов, конкурсов и др.</w:t>
                                    </w:r>
                                  </w:p>
                                </w:tc>
                                <w:tc>
                                  <w:tcPr>
                                    <w:tcW w:w="32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022B4" w:rsidRPr="007D7003" w:rsidRDefault="005022B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7D7003">
                                      <w:rPr>
                                        <w:rStyle w:val="FontStyle18"/>
                                      </w:rPr>
                                      <w:t>1 раз в год</w:t>
                                    </w:r>
                                  </w:p>
                                </w:tc>
                              </w:tr>
                            </w:tbl>
                            <w:p w:rsidR="005022B4" w:rsidRDefault="005022B4" w:rsidP="005022B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560"/>
                            <a:ext cx="2371" cy="160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2B4" w:rsidRDefault="005022B4" w:rsidP="005022B4">
                              <w:pPr>
                                <w:pStyle w:val="Style1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Направления оценки</w:t>
                              </w:r>
                            </w:p>
                            <w:p w:rsidR="005022B4" w:rsidRDefault="005022B4" w:rsidP="005022B4">
                              <w:pPr>
                                <w:pStyle w:val="Style1"/>
                                <w:widowControl/>
                                <w:spacing w:line="317" w:lineRule="exact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качества</w:t>
                              </w:r>
                            </w:p>
                            <w:p w:rsidR="005022B4" w:rsidRDefault="005022B4" w:rsidP="005022B4">
                              <w:pPr>
                                <w:pStyle w:val="Style1"/>
                                <w:widowControl/>
                                <w:spacing w:before="5" w:line="317" w:lineRule="exact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Уровень</w:t>
                              </w:r>
                            </w:p>
                            <w:p w:rsidR="005022B4" w:rsidRDefault="005022B4" w:rsidP="005022B4">
                              <w:pPr>
                                <w:pStyle w:val="Style1"/>
                                <w:widowControl/>
                                <w:spacing w:line="317" w:lineRule="exact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образовательной</w:t>
                              </w:r>
                            </w:p>
                            <w:p w:rsidR="005022B4" w:rsidRDefault="005022B4" w:rsidP="005022B4">
                              <w:pPr>
                                <w:pStyle w:val="Style1"/>
                                <w:widowControl/>
                                <w:spacing w:line="317" w:lineRule="exact"/>
                                <w:jc w:val="both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подготовки учащихся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4.3pt;margin-top:59.55pt;width:508.8pt;height:348.75pt;z-index:251659264;mso-wrap-distance-left:1.9pt;mso-wrap-distance-top:8.4pt;mso-wrap-distance-right:1.9pt;mso-position-horizontal-relative:margin" coordorigin="1133,4560" coordsize="10056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34;top:4584;width:7555;height:10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30"/>
                          <w:gridCol w:w="3226"/>
                        </w:tblGrid>
                        <w:tr w:rsidR="005022B4" w:rsidRPr="007D7003"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7D7003">
                                <w:rPr>
                                  <w:rStyle w:val="FontStyle17"/>
                                </w:rPr>
                                <w:t>Критерии оценки качества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1"/>
                                <w:widowControl/>
                                <w:ind w:left="10" w:right="989" w:hanging="10"/>
                                <w:rPr>
                                  <w:rStyle w:val="FontStyle17"/>
                                </w:rPr>
                              </w:pPr>
                              <w:r w:rsidRPr="007D7003">
                                <w:rPr>
                                  <w:rStyle w:val="FontStyle17"/>
                                </w:rPr>
                                <w:t>Периодичность проведения, сроки</w:t>
                              </w:r>
                            </w:p>
                          </w:tc>
                        </w:tr>
                        <w:tr w:rsidR="005022B4" w:rsidRPr="007D7003"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1. Успеваемость по школе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по результатам четверти (полугодия)</w:t>
                              </w:r>
                              <w:r>
                                <w:rPr>
                                  <w:rStyle w:val="FontStyle18"/>
                                </w:rPr>
                                <w:t>, год</w:t>
                              </w:r>
                            </w:p>
                          </w:tc>
                        </w:tr>
                        <w:tr w:rsidR="00CE4C17" w:rsidRPr="007D7003" w:rsidTr="00CE4C17">
                          <w:trPr>
                            <w:trHeight w:val="380"/>
                          </w:trPr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E4C17" w:rsidRPr="007D7003" w:rsidRDefault="00CE4C17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 xml:space="preserve">2. Успеваемость по </w:t>
                              </w:r>
                              <w:r>
                                <w:rPr>
                                  <w:rStyle w:val="FontStyle18"/>
                                </w:rPr>
                                <w:t>уровням</w:t>
                              </w:r>
                              <w:r w:rsidRPr="007D7003">
                                <w:rPr>
                                  <w:rStyle w:val="FontStyle18"/>
                                </w:rPr>
                                <w:t xml:space="preserve"> обучения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CE4C17" w:rsidRPr="007D7003" w:rsidRDefault="00CE4C17">
                              <w:pPr>
                                <w:pStyle w:val="Style10"/>
                                <w:widowControl/>
                                <w:spacing w:line="317" w:lineRule="exact"/>
                                <w:ind w:left="5" w:hanging="5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 xml:space="preserve">по результатам четверти 1-9 </w:t>
                              </w:r>
                              <w:proofErr w:type="spellStart"/>
                              <w:r w:rsidRPr="007D7003">
                                <w:rPr>
                                  <w:rStyle w:val="FontStyle18"/>
                                </w:rPr>
                                <w:t>кл</w:t>
                              </w:r>
                              <w:proofErr w:type="spellEnd"/>
                            </w:p>
                          </w:tc>
                        </w:tr>
                        <w:tr w:rsidR="00CE4C17" w:rsidRPr="007D7003" w:rsidTr="00CE4C17">
                          <w:trPr>
                            <w:trHeight w:val="697"/>
                          </w:trPr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E4C17" w:rsidRPr="007D7003" w:rsidRDefault="00CE4C17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3. Общая успеваемость по классам;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CE4C17" w:rsidRPr="007D7003" w:rsidRDefault="00CE4C17">
                              <w:pPr>
                                <w:pStyle w:val="Style10"/>
                                <w:widowControl/>
                                <w:ind w:left="5" w:right="542" w:hanging="5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по результатам каждого четверти 2-9кл</w:t>
                              </w:r>
                            </w:p>
                          </w:tc>
                        </w:tr>
                        <w:tr w:rsidR="00CE4C17" w:rsidRPr="007D7003" w:rsidTr="00CE4C17">
                          <w:trPr>
                            <w:trHeight w:val="551"/>
                          </w:trPr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CE4C17" w:rsidRPr="007D7003" w:rsidRDefault="00CE4C17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4.Успеваемость по предметам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CE4C17" w:rsidRPr="007D7003" w:rsidRDefault="00CE4C17">
                              <w:pPr>
                                <w:pStyle w:val="Style10"/>
                                <w:widowControl/>
                                <w:spacing w:line="278" w:lineRule="exact"/>
                                <w:ind w:left="5" w:right="542" w:hanging="5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по результатам каждо</w:t>
                              </w:r>
                              <w:r>
                                <w:rPr>
                                  <w:rStyle w:val="FontStyle18"/>
                                </w:rPr>
                                <w:t>й</w:t>
                              </w:r>
                              <w:r w:rsidRPr="007D7003">
                                <w:rPr>
                                  <w:rStyle w:val="FontStyle18"/>
                                </w:rPr>
                                <w:t xml:space="preserve"> четверти 2-9кл</w:t>
                              </w:r>
                            </w:p>
                          </w:tc>
                        </w:tr>
                        <w:tr w:rsidR="005022B4" w:rsidRPr="007D7003"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CE4C17">
                              <w:pPr>
                                <w:pStyle w:val="Style10"/>
                                <w:widowControl/>
                                <w:spacing w:line="274" w:lineRule="exact"/>
                                <w:ind w:left="5" w:right="1243" w:hanging="5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5</w:t>
                              </w:r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. Уровень </w:t>
                              </w:r>
                              <w:proofErr w:type="spellStart"/>
                              <w:r w:rsidR="005022B4" w:rsidRPr="007D7003">
                                <w:rPr>
                                  <w:rStyle w:val="FontStyle18"/>
                                </w:rPr>
                                <w:t>обученности</w:t>
                              </w:r>
                              <w:proofErr w:type="spellEnd"/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 (по контрольным работам)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По графику</w:t>
                              </w:r>
                            </w:p>
                          </w:tc>
                        </w:tr>
                        <w:tr w:rsidR="005022B4" w:rsidRPr="007D7003"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CE4C17">
                              <w:pPr>
                                <w:pStyle w:val="Style10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6</w:t>
                              </w:r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. Уровень </w:t>
                              </w:r>
                              <w:proofErr w:type="spellStart"/>
                              <w:r w:rsidR="005022B4" w:rsidRPr="007D7003">
                                <w:rPr>
                                  <w:rStyle w:val="FontStyle18"/>
                                </w:rPr>
                                <w:t>обученности</w:t>
                              </w:r>
                              <w:proofErr w:type="spellEnd"/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 (по административным контрольным срезам)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По графику</w:t>
                              </w:r>
                            </w:p>
                          </w:tc>
                        </w:tr>
                        <w:tr w:rsidR="005022B4" w:rsidRPr="007D7003"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CE4C17">
                              <w:pPr>
                                <w:pStyle w:val="Style10"/>
                                <w:widowControl/>
                                <w:spacing w:line="278" w:lineRule="exac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7</w:t>
                              </w:r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. Уровень </w:t>
                              </w:r>
                              <w:proofErr w:type="spellStart"/>
                              <w:r w:rsidR="005022B4" w:rsidRPr="007D7003">
                                <w:rPr>
                                  <w:rStyle w:val="FontStyle18"/>
                                </w:rPr>
                                <w:t>обученности</w:t>
                              </w:r>
                              <w:proofErr w:type="spellEnd"/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 (по внешним диагностическим работам)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По графику</w:t>
                              </w:r>
                            </w:p>
                          </w:tc>
                        </w:tr>
                        <w:tr w:rsidR="005022B4" w:rsidRPr="007D7003"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CE4C17">
                              <w:pPr>
                                <w:pStyle w:val="Style10"/>
                                <w:widowControl/>
                                <w:spacing w:line="274" w:lineRule="exact"/>
                                <w:ind w:left="5" w:right="816" w:hanging="5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8</w:t>
                              </w:r>
                              <w:r w:rsidR="005022B4" w:rsidRPr="007D7003">
                                <w:rPr>
                                  <w:rStyle w:val="FontStyle18"/>
                                </w:rPr>
                                <w:t>.Уровень учебных достижений учащихся (рейтинг)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 w:rsidP="00CE4C17">
                              <w:pPr>
                                <w:pStyle w:val="Style10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по результатам каждого месяца (данные электронного журнала) 2-</w:t>
                              </w:r>
                              <w:r w:rsidR="00CE4C17">
                                <w:rPr>
                                  <w:rStyle w:val="FontStyle18"/>
                                </w:rPr>
                                <w:t>9</w:t>
                              </w:r>
                              <w:r w:rsidRPr="007D7003">
                                <w:rPr>
                                  <w:rStyle w:val="FontStyle18"/>
                                </w:rPr>
                                <w:t>кл</w:t>
                              </w:r>
                            </w:p>
                          </w:tc>
                        </w:tr>
                        <w:tr w:rsidR="005022B4" w:rsidRPr="007D7003">
                          <w:tc>
                            <w:tcPr>
                              <w:tcW w:w="433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022B4" w:rsidRPr="007D7003" w:rsidRDefault="00FB6752" w:rsidP="00FB6752">
                              <w:pPr>
                                <w:pStyle w:val="Style10"/>
                                <w:widowControl/>
                                <w:spacing w:line="274" w:lineRule="exact"/>
                                <w:ind w:firstLine="14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9</w:t>
                              </w:r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. Уровень </w:t>
                              </w:r>
                              <w:proofErr w:type="spellStart"/>
                              <w:r w:rsidR="005022B4" w:rsidRPr="007D7003">
                                <w:rPr>
                                  <w:rStyle w:val="FontStyle18"/>
                                </w:rPr>
                                <w:t>сформированности</w:t>
                              </w:r>
                              <w:proofErr w:type="spellEnd"/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 УУД; Результаты </w:t>
                              </w:r>
                              <w:r>
                                <w:rPr>
                                  <w:rStyle w:val="FontStyle18"/>
                                </w:rPr>
                                <w:t>ГИА</w:t>
                              </w:r>
                              <w:r w:rsidR="005022B4" w:rsidRPr="007D7003">
                                <w:rPr>
                                  <w:rStyle w:val="FontStyle18"/>
                                </w:rPr>
                                <w:t xml:space="preserve"> 9 классов;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1 раз в год</w:t>
                              </w:r>
                            </w:p>
                          </w:tc>
                        </w:tr>
                        <w:tr w:rsidR="005022B4" w:rsidRPr="007D7003">
                          <w:tc>
                            <w:tcPr>
                              <w:tcW w:w="433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rPr>
                                  <w:rStyle w:val="FontStyle18"/>
                                </w:rPr>
                              </w:pPr>
                            </w:p>
                            <w:p w:rsidR="005022B4" w:rsidRPr="007D7003" w:rsidRDefault="005022B4">
                              <w:pPr>
                                <w:rPr>
                                  <w:rStyle w:val="FontStyle18"/>
                                </w:rPr>
                              </w:pP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1 раз в год</w:t>
                              </w:r>
                            </w:p>
                          </w:tc>
                        </w:tr>
                        <w:tr w:rsidR="005022B4" w:rsidRPr="007D7003">
                          <w:tc>
                            <w:tcPr>
                              <w:tcW w:w="43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FB6752">
                              <w:pPr>
                                <w:pStyle w:val="Style10"/>
                                <w:widowControl/>
                                <w:spacing w:line="274" w:lineRule="exact"/>
                                <w:ind w:right="974" w:firstLine="14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10</w:t>
                              </w:r>
                              <w:r w:rsidR="005022B4" w:rsidRPr="007D7003">
                                <w:rPr>
                                  <w:rStyle w:val="FontStyle18"/>
                                </w:rPr>
                                <w:t>. Результаты олимпиад, интеллектуал</w:t>
                              </w:r>
                              <w:r w:rsidR="005022B4">
                                <w:rPr>
                                  <w:rStyle w:val="FontStyle18"/>
                                </w:rPr>
                                <w:t>ьных марафонов, конкурсов и др.</w:t>
                              </w:r>
                            </w:p>
                          </w:tc>
                          <w:tc>
                            <w:tcPr>
                              <w:tcW w:w="32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022B4" w:rsidRPr="007D7003" w:rsidRDefault="005022B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7D7003">
                                <w:rPr>
                                  <w:rStyle w:val="FontStyle18"/>
                                </w:rPr>
                                <w:t>1 раз в год</w:t>
                              </w:r>
                            </w:p>
                          </w:tc>
                        </w:tr>
                      </w:tbl>
                      <w:p w:rsidR="005022B4" w:rsidRDefault="005022B4" w:rsidP="005022B4"/>
                    </w:txbxContent>
                  </v:textbox>
                </v:shape>
                <v:shape id="Text Box 4" o:spid="_x0000_s1028" type="#_x0000_t202" style="position:absolute;left:1133;top:4560;width:2371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5022B4" w:rsidRDefault="005022B4" w:rsidP="005022B4">
                        <w:pPr>
                          <w:pStyle w:val="Style1"/>
                          <w:widowControl/>
                          <w:spacing w:line="317" w:lineRule="exact"/>
                          <w:jc w:val="both"/>
                          <w:rPr>
                            <w:rStyle w:val="FontStyle17"/>
                          </w:rPr>
                        </w:pPr>
                        <w:r>
                          <w:rPr>
                            <w:rStyle w:val="FontStyle17"/>
                          </w:rPr>
                          <w:t>Направления оценки</w:t>
                        </w:r>
                      </w:p>
                      <w:p w:rsidR="005022B4" w:rsidRDefault="005022B4" w:rsidP="005022B4">
                        <w:pPr>
                          <w:pStyle w:val="Style1"/>
                          <w:widowControl/>
                          <w:spacing w:line="317" w:lineRule="exact"/>
                          <w:rPr>
                            <w:rStyle w:val="FontStyle17"/>
                          </w:rPr>
                        </w:pPr>
                        <w:r>
                          <w:rPr>
                            <w:rStyle w:val="FontStyle17"/>
                          </w:rPr>
                          <w:t>качества</w:t>
                        </w:r>
                      </w:p>
                      <w:p w:rsidR="005022B4" w:rsidRDefault="005022B4" w:rsidP="005022B4">
                        <w:pPr>
                          <w:pStyle w:val="Style1"/>
                          <w:widowControl/>
                          <w:spacing w:before="5" w:line="317" w:lineRule="exact"/>
                          <w:rPr>
                            <w:rStyle w:val="FontStyle17"/>
                          </w:rPr>
                        </w:pPr>
                        <w:r>
                          <w:rPr>
                            <w:rStyle w:val="FontStyle17"/>
                          </w:rPr>
                          <w:t>Уровень</w:t>
                        </w:r>
                      </w:p>
                      <w:p w:rsidR="005022B4" w:rsidRDefault="005022B4" w:rsidP="005022B4">
                        <w:pPr>
                          <w:pStyle w:val="Style1"/>
                          <w:widowControl/>
                          <w:spacing w:line="317" w:lineRule="exact"/>
                          <w:rPr>
                            <w:rStyle w:val="FontStyle17"/>
                          </w:rPr>
                        </w:pPr>
                        <w:r>
                          <w:rPr>
                            <w:rStyle w:val="FontStyle17"/>
                          </w:rPr>
                          <w:t>образовательной</w:t>
                        </w:r>
                      </w:p>
                      <w:p w:rsidR="005022B4" w:rsidRDefault="005022B4" w:rsidP="005022B4">
                        <w:pPr>
                          <w:pStyle w:val="Style1"/>
                          <w:widowControl/>
                          <w:spacing w:line="317" w:lineRule="exact"/>
                          <w:jc w:val="both"/>
                          <w:rPr>
                            <w:rStyle w:val="FontStyle17"/>
                          </w:rPr>
                        </w:pPr>
                        <w:r>
                          <w:rPr>
                            <w:rStyle w:val="FontStyle17"/>
                          </w:rPr>
                          <w:t>подготовки учащихся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6"/>
        </w:rPr>
        <w:t xml:space="preserve">Циклограмма </w:t>
      </w:r>
      <w:proofErr w:type="gramStart"/>
      <w:r>
        <w:rPr>
          <w:rStyle w:val="FontStyle16"/>
        </w:rPr>
        <w:t>проведения процедур оценки качества образования</w:t>
      </w:r>
      <w:proofErr w:type="gramEnd"/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4252"/>
        <w:gridCol w:w="3260"/>
      </w:tblGrid>
      <w:tr w:rsidR="005022B4" w:rsidRPr="007D7003" w:rsidTr="00FB6752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FB6752" w:rsidP="00A006EF">
            <w:pPr>
              <w:pStyle w:val="Style10"/>
              <w:widowControl/>
              <w:spacing w:line="240" w:lineRule="auto"/>
              <w:ind w:firstLine="14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11</w:t>
            </w:r>
            <w:r w:rsidR="005022B4" w:rsidRPr="007D7003">
              <w:rPr>
                <w:rStyle w:val="FontStyle18"/>
              </w:rPr>
              <w:t xml:space="preserve">.Сравнительный анализ </w:t>
            </w:r>
            <w:proofErr w:type="spellStart"/>
            <w:r w:rsidR="005022B4" w:rsidRPr="007D7003">
              <w:rPr>
                <w:rStyle w:val="FontStyle18"/>
              </w:rPr>
              <w:t>обученности</w:t>
            </w:r>
            <w:proofErr w:type="spellEnd"/>
            <w:r w:rsidR="005022B4" w:rsidRPr="007D7003">
              <w:rPr>
                <w:rStyle w:val="FontStyle18"/>
              </w:rPr>
              <w:t xml:space="preserve"> в сравнении с городскими, окружными, показателями;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FB6752" w:rsidP="00A006EF">
            <w:pPr>
              <w:pStyle w:val="Style10"/>
              <w:widowControl/>
              <w:spacing w:line="240" w:lineRule="auto"/>
              <w:ind w:firstLine="14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12</w:t>
            </w:r>
            <w:r w:rsidR="005022B4" w:rsidRPr="007D7003">
              <w:rPr>
                <w:rStyle w:val="FontStyle18"/>
              </w:rPr>
              <w:t>. Доля выпускников 9-х классов, получивших аттестат об основном общем образовании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FB6752" w:rsidP="00A006EF">
            <w:pPr>
              <w:pStyle w:val="Style10"/>
              <w:widowControl/>
              <w:spacing w:line="240" w:lineRule="auto"/>
              <w:ind w:firstLine="14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13</w:t>
            </w:r>
            <w:r w:rsidR="005022B4" w:rsidRPr="007D7003">
              <w:rPr>
                <w:rStyle w:val="FontStyle18"/>
              </w:rPr>
              <w:t>.  Доля  выпускников  9-х классов, получивших   аттестат   об основном общем образовании особого образца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FB6752" w:rsidP="00A006EF">
            <w:pPr>
              <w:pStyle w:val="Style10"/>
              <w:widowControl/>
              <w:spacing w:line="240" w:lineRule="auto"/>
              <w:ind w:firstLine="14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15</w:t>
            </w:r>
            <w:r w:rsidR="005022B4" w:rsidRPr="007D7003">
              <w:rPr>
                <w:rStyle w:val="FontStyle18"/>
              </w:rPr>
              <w:t xml:space="preserve">.   Доля  выпускников, получивших </w:t>
            </w:r>
            <w:r w:rsidR="005022B4">
              <w:rPr>
                <w:rStyle w:val="FontStyle18"/>
              </w:rPr>
              <w:t xml:space="preserve">аттестат о среднем </w:t>
            </w:r>
            <w:r w:rsidR="005022B4" w:rsidRPr="007D7003">
              <w:rPr>
                <w:rStyle w:val="FontStyle18"/>
              </w:rPr>
              <w:t>общем образовании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FB6752" w:rsidP="00A006EF">
            <w:pPr>
              <w:pStyle w:val="Style10"/>
              <w:widowControl/>
              <w:spacing w:line="240" w:lineRule="auto"/>
              <w:ind w:firstLine="14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16</w:t>
            </w:r>
            <w:r w:rsidR="005022B4" w:rsidRPr="007D7003">
              <w:rPr>
                <w:rStyle w:val="FontStyle18"/>
              </w:rPr>
              <w:t>.  Доля  выпускников, получивших аттестат о среднем (полном) общем образовании       особого образца (серебряная, золотая медаль)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Охват учащихся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образовательным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процессом</w:t>
            </w: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7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1. Количество учащихся в школе;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2. Движение учащихся;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ежемесячно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3. Количество классов-комплектов;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10" w:hanging="10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 xml:space="preserve">4. Социальный паспорт школы (количество детей «группы риска»): количество детей состоящих на учете в КДН; на </w:t>
            </w:r>
            <w:proofErr w:type="spellStart"/>
            <w:r w:rsidRPr="007D7003">
              <w:rPr>
                <w:rStyle w:val="FontStyle18"/>
              </w:rPr>
              <w:t>внутришкольном</w:t>
            </w:r>
            <w:proofErr w:type="spellEnd"/>
            <w:r w:rsidRPr="007D7003">
              <w:rPr>
                <w:rStyle w:val="FontStyle18"/>
              </w:rPr>
              <w:t xml:space="preserve"> контроле;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10" w:right="120" w:hanging="10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На начало и конец учебного года, ежеквартально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5 Количество детей из социально-незащищенных семей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 xml:space="preserve">6. Количество учащихся с ограниченными </w:t>
            </w:r>
            <w:r w:rsidRPr="007D7003">
              <w:rPr>
                <w:rStyle w:val="FontStyle18"/>
              </w:rPr>
              <w:lastRenderedPageBreak/>
              <w:t>возможностями здоровья;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lastRenderedPageBreak/>
              <w:t>1 раз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 xml:space="preserve">7. Количество учащихся, находящихся на индивидуальном </w:t>
            </w:r>
            <w:proofErr w:type="gramStart"/>
            <w:r w:rsidRPr="007D7003">
              <w:rPr>
                <w:rStyle w:val="FontStyle18"/>
              </w:rPr>
              <w:t>обучении</w:t>
            </w:r>
            <w:proofErr w:type="gramEnd"/>
            <w:r w:rsidRPr="007D7003">
              <w:rPr>
                <w:rStyle w:val="FontStyle18"/>
              </w:rPr>
              <w:t xml:space="preserve"> на дому;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8.Количество учащихся, находящихся на семейном обучении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9. Количество учащихся охваченных профильным обучением;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49" w:firstLine="14"/>
              <w:jc w:val="both"/>
              <w:rPr>
                <w:rStyle w:val="FontStyle18"/>
              </w:rPr>
            </w:pPr>
            <w:proofErr w:type="gramStart"/>
            <w:r w:rsidRPr="007D7003">
              <w:rPr>
                <w:rStyle w:val="FontStyle18"/>
              </w:rPr>
              <w:t>10.занятость обучающихся в элективных, факультативных учебных предметах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FB6752" w:rsidP="00A006EF">
            <w:pPr>
              <w:pStyle w:val="Style10"/>
              <w:widowControl/>
              <w:spacing w:line="240" w:lineRule="auto"/>
              <w:ind w:firstLine="14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12. Количество учащихся</w:t>
            </w:r>
            <w:r w:rsidR="005022B4" w:rsidRPr="007D7003">
              <w:rPr>
                <w:rStyle w:val="FontStyle18"/>
              </w:rPr>
              <w:t>, занятых в системе дополнительного образования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 xml:space="preserve">Развитие </w:t>
            </w:r>
            <w:proofErr w:type="gramStart"/>
            <w:r w:rsidRPr="007D7003">
              <w:rPr>
                <w:rStyle w:val="FontStyle17"/>
              </w:rPr>
              <w:t>педагогического</w:t>
            </w:r>
            <w:proofErr w:type="gramEnd"/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коллектива</w:t>
            </w: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7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Уровень кадрового обеспечения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7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1. Количество учителей;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2. Квалификационные характеристики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104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3. Повышение квалификации педагогических кадров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888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4. Использование современных педагогических технологий;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 раза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5. Методическая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По плану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proofErr w:type="spellStart"/>
            <w:r w:rsidRPr="007D7003">
              <w:rPr>
                <w:rStyle w:val="FontStyle18"/>
              </w:rPr>
              <w:t>б</w:t>
            </w:r>
            <w:proofErr w:type="gramStart"/>
            <w:r w:rsidRPr="007D7003">
              <w:rPr>
                <w:rStyle w:val="FontStyle18"/>
              </w:rPr>
              <w:t>.У</w:t>
            </w:r>
            <w:proofErr w:type="gramEnd"/>
            <w:r w:rsidRPr="007D7003">
              <w:rPr>
                <w:rStyle w:val="FontStyle18"/>
              </w:rPr>
              <w:t>частие</w:t>
            </w:r>
            <w:proofErr w:type="spellEnd"/>
            <w:r w:rsidRPr="007D7003">
              <w:rPr>
                <w:rStyle w:val="FontStyle18"/>
              </w:rPr>
              <w:t xml:space="preserve"> в профессиональных конкурсах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739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7 Эффективность использования ресурсов кабинета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firstLine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8Степень удовлетворённости педагогического коллектива организацией деятельности школы;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rPr>
          <w:trHeight w:val="80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Качество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инновационной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 xml:space="preserve">деятельности </w:t>
            </w:r>
            <w:proofErr w:type="gramStart"/>
            <w:r w:rsidRPr="007D7003">
              <w:rPr>
                <w:rStyle w:val="FontStyle17"/>
              </w:rPr>
              <w:t>по</w:t>
            </w:r>
            <w:proofErr w:type="gramEnd"/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совершенствованию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образовательного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процесса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firstLine="19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1. Процент педагогов, прошедших курсы повышения квалификации по освоению инновационных технологий;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538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2. Процент педагогов внедряющих инновационные технологии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9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3. Процент педагогов, транслирующих ППО (разработка авторских программ, методических рекомендаций различной предметной направленности, комплексных практических упражнений и заданий);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528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4. Обеспеченность инновационной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Качество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профильного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обучения.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816" w:firstLine="19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1. Изучение запроса родителей, 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552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2.Определение профессиональных интересов и склонностей обучающихся.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proofErr w:type="spellStart"/>
            <w:r w:rsidRPr="007D7003">
              <w:rPr>
                <w:rStyle w:val="FontStyle18"/>
              </w:rPr>
              <w:t>З.Результаты</w:t>
            </w:r>
            <w:proofErr w:type="spellEnd"/>
            <w:r w:rsidRPr="007D7003">
              <w:rPr>
                <w:rStyle w:val="FontStyle18"/>
              </w:rPr>
              <w:t xml:space="preserve"> итоговой аттестации по профильным предметам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240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4. Процент побед в олимпиадах, конкурсах профильного направления.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34" w:firstLine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 xml:space="preserve">5 . Процент учащихся, поступивших в ВУЗы и </w:t>
            </w:r>
            <w:proofErr w:type="spellStart"/>
            <w:r w:rsidRPr="007D7003">
              <w:rPr>
                <w:rStyle w:val="FontStyle18"/>
              </w:rPr>
              <w:t>ССУЗы</w:t>
            </w:r>
            <w:proofErr w:type="spellEnd"/>
            <w:r w:rsidRPr="007D7003">
              <w:rPr>
                <w:rStyle w:val="FontStyle18"/>
              </w:rPr>
              <w:t xml:space="preserve"> по профилю обучения в школе.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605"/>
              <w:jc w:val="both"/>
              <w:rPr>
                <w:rStyle w:val="FontStyle18"/>
              </w:rPr>
            </w:pPr>
            <w:proofErr w:type="gramStart"/>
            <w:r w:rsidRPr="007D7003">
              <w:rPr>
                <w:rStyle w:val="FontStyle18"/>
              </w:rPr>
              <w:t>б</w:t>
            </w:r>
            <w:proofErr w:type="gramEnd"/>
            <w:r w:rsidRPr="007D7003">
              <w:rPr>
                <w:rStyle w:val="FontStyle18"/>
              </w:rPr>
              <w:t>. Удовлетворенность учащихся и родителей организацией УВП в профильных классах.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Качество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lastRenderedPageBreak/>
              <w:t>воспитательного</w:t>
            </w:r>
          </w:p>
          <w:p w:rsidR="005022B4" w:rsidRPr="007D7003" w:rsidRDefault="005022B4" w:rsidP="00A006EF">
            <w:pPr>
              <w:pStyle w:val="Style11"/>
              <w:widowControl/>
              <w:spacing w:line="240" w:lineRule="auto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процесса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018" w:firstLine="19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lastRenderedPageBreak/>
              <w:t xml:space="preserve">1. Уровень личностного роста </w:t>
            </w:r>
            <w:r w:rsidRPr="007D7003">
              <w:rPr>
                <w:rStyle w:val="FontStyle18"/>
              </w:rPr>
              <w:lastRenderedPageBreak/>
              <w:t>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lastRenderedPageBreak/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2. Изучение познавательных интересов учащихся.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3. Участие в смотрах-конкурсах;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2"/>
              <w:widowControl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446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4. Количественный охват учащихся дополнительным образованием;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 раза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061" w:firstLine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5. Изучение степени удовлетворённости учащихся школьной жизнью;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20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6. Изучение степени удовлетворённости родителей работой образовательного учреждения;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rPr>
          <w:trHeight w:val="68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1"/>
              <w:widowControl/>
              <w:spacing w:line="240" w:lineRule="auto"/>
              <w:ind w:right="62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>Качество реализации программ дополнительного образования.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firstLine="19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1.Количество кружков различной направленности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403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2. Процент участия детей группы «риска» в системе дополнительного образования.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2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3. Процент участия детей в мероприятиях городского регионального и федерального уровня.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451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4. Процент победителей и призеров различных конкурсов.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248" w:firstLine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5. Изучение творческих направленностей учащихся.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1"/>
              <w:widowControl/>
              <w:spacing w:line="240" w:lineRule="auto"/>
              <w:ind w:right="830"/>
              <w:jc w:val="both"/>
              <w:rPr>
                <w:rStyle w:val="FontStyle17"/>
              </w:rPr>
            </w:pPr>
            <w:r w:rsidRPr="007D7003">
              <w:rPr>
                <w:rStyle w:val="FontStyle17"/>
              </w:rPr>
              <w:t xml:space="preserve">Материально-техническое обеспечение </w:t>
            </w:r>
            <w:r>
              <w:rPr>
                <w:rStyle w:val="FontStyle17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firstLine="19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1. Библиотечный фонд (книгопечатная продукция);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2. Печатные пособия;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3. Информационно-коммуникативные средства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4. Технические средства обучения;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5. Учебно-практическое оборудование.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1"/>
              <w:widowControl/>
              <w:spacing w:line="240" w:lineRule="auto"/>
              <w:ind w:right="38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Качество управления образовательным учреждением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right="1118" w:firstLine="19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1.Реализация основной образовательной программы, образовательных программ.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216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2. Количество разработанных (переработанных) локальных актов за последние 3 года.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3.Реализация программ повышения качества образования.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  <w:tr w:rsidR="005022B4" w:rsidRPr="007D7003" w:rsidTr="00FB6752"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  <w:p w:rsidR="005022B4" w:rsidRPr="007D7003" w:rsidRDefault="005022B4" w:rsidP="00A006EF">
            <w:pPr>
              <w:jc w:val="both"/>
              <w:rPr>
                <w:rStyle w:val="FontStyle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ind w:left="5" w:right="494" w:hanging="5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 xml:space="preserve">4. </w:t>
            </w:r>
            <w:proofErr w:type="spellStart"/>
            <w:r w:rsidRPr="007D7003">
              <w:rPr>
                <w:rStyle w:val="FontStyle18"/>
              </w:rPr>
              <w:t>Самообследование</w:t>
            </w:r>
            <w:proofErr w:type="spellEnd"/>
            <w:r w:rsidRPr="007D7003">
              <w:rPr>
                <w:rStyle w:val="FontStyle18"/>
              </w:rPr>
              <w:t xml:space="preserve"> деятельности </w:t>
            </w:r>
            <w:r>
              <w:rPr>
                <w:rStyle w:val="FontStyle18"/>
              </w:rPr>
              <w:t>образовательной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B4" w:rsidRPr="007D7003" w:rsidRDefault="005022B4" w:rsidP="00A006EF">
            <w:pPr>
              <w:pStyle w:val="Style10"/>
              <w:widowControl/>
              <w:spacing w:line="240" w:lineRule="auto"/>
              <w:jc w:val="both"/>
              <w:rPr>
                <w:rStyle w:val="FontStyle18"/>
              </w:rPr>
            </w:pPr>
            <w:r w:rsidRPr="007D7003">
              <w:rPr>
                <w:rStyle w:val="FontStyle18"/>
              </w:rPr>
              <w:t>1 раз в год</w:t>
            </w:r>
          </w:p>
        </w:tc>
      </w:tr>
    </w:tbl>
    <w:p w:rsidR="005022B4" w:rsidRDefault="005022B4" w:rsidP="005022B4">
      <w:pPr>
        <w:jc w:val="both"/>
      </w:pPr>
    </w:p>
    <w:p w:rsidR="005022B4" w:rsidRDefault="005022B4" w:rsidP="005022B4">
      <w:pPr>
        <w:widowControl w:val="0"/>
        <w:autoSpaceDE w:val="0"/>
        <w:autoSpaceDN w:val="0"/>
        <w:adjustRightInd w:val="0"/>
        <w:jc w:val="both"/>
      </w:pPr>
    </w:p>
    <w:p w:rsidR="005022B4" w:rsidRDefault="005022B4"/>
    <w:sectPr w:rsidR="005022B4" w:rsidSect="004117B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B8" w:rsidRDefault="004117B8" w:rsidP="004117B8">
      <w:r>
        <w:separator/>
      </w:r>
    </w:p>
  </w:endnote>
  <w:endnote w:type="continuationSeparator" w:id="0">
    <w:p w:rsidR="004117B8" w:rsidRDefault="004117B8" w:rsidP="004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140614"/>
      <w:docPartObj>
        <w:docPartGallery w:val="Page Numbers (Bottom of Page)"/>
        <w:docPartUnique/>
      </w:docPartObj>
    </w:sdtPr>
    <w:sdtEndPr/>
    <w:sdtContent>
      <w:p w:rsidR="004117B8" w:rsidRDefault="004117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B9">
          <w:rPr>
            <w:noProof/>
          </w:rPr>
          <w:t>7</w:t>
        </w:r>
        <w:r>
          <w:fldChar w:fldCharType="end"/>
        </w:r>
      </w:p>
    </w:sdtContent>
  </w:sdt>
  <w:p w:rsidR="004117B8" w:rsidRDefault="004117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B8" w:rsidRDefault="004117B8" w:rsidP="004117B8">
      <w:r>
        <w:separator/>
      </w:r>
    </w:p>
  </w:footnote>
  <w:footnote w:type="continuationSeparator" w:id="0">
    <w:p w:rsidR="004117B8" w:rsidRDefault="004117B8" w:rsidP="0041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E84"/>
    <w:multiLevelType w:val="singleLevel"/>
    <w:tmpl w:val="2C58AD4A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68C7CAB"/>
    <w:multiLevelType w:val="singleLevel"/>
    <w:tmpl w:val="E5D22EEC"/>
    <w:lvl w:ilvl="0">
      <w:start w:val="5"/>
      <w:numFmt w:val="decimal"/>
      <w:lvlText w:val="2.3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2">
    <w:nsid w:val="2A9C5BB5"/>
    <w:multiLevelType w:val="hybridMultilevel"/>
    <w:tmpl w:val="BE58C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7776B"/>
    <w:multiLevelType w:val="singleLevel"/>
    <w:tmpl w:val="10700360"/>
    <w:lvl w:ilvl="0">
      <w:start w:val="1"/>
      <w:numFmt w:val="decimal"/>
      <w:lvlText w:val="3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>
    <w:nsid w:val="2DB53D6F"/>
    <w:multiLevelType w:val="singleLevel"/>
    <w:tmpl w:val="2CAC50A6"/>
    <w:lvl w:ilvl="0">
      <w:start w:val="7"/>
      <w:numFmt w:val="decimal"/>
      <w:lvlText w:val="2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35C16EBB"/>
    <w:multiLevelType w:val="singleLevel"/>
    <w:tmpl w:val="73BED932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3BAA2655"/>
    <w:multiLevelType w:val="singleLevel"/>
    <w:tmpl w:val="7B864232"/>
    <w:lvl w:ilvl="0">
      <w:start w:val="2"/>
      <w:numFmt w:val="decimal"/>
      <w:lvlText w:val="3.4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7">
    <w:nsid w:val="47624E4C"/>
    <w:multiLevelType w:val="singleLevel"/>
    <w:tmpl w:val="0136EC1E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0E934BF"/>
    <w:multiLevelType w:val="multilevel"/>
    <w:tmpl w:val="901ACF9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52"/>
        </w:tabs>
        <w:ind w:left="85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9">
    <w:nsid w:val="772810DE"/>
    <w:multiLevelType w:val="singleLevel"/>
    <w:tmpl w:val="6EDA2C12"/>
    <w:lvl w:ilvl="0">
      <w:start w:val="3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97D7217"/>
    <w:multiLevelType w:val="singleLevel"/>
    <w:tmpl w:val="517A3A20"/>
    <w:lvl w:ilvl="0">
      <w:start w:val="1"/>
      <w:numFmt w:val="decimal"/>
      <w:lvlText w:val="2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1">
    <w:nsid w:val="7FD8440D"/>
    <w:multiLevelType w:val="singleLevel"/>
    <w:tmpl w:val="B456FF36"/>
    <w:lvl w:ilvl="0">
      <w:start w:val="6"/>
      <w:numFmt w:val="decimal"/>
      <w:lvlText w:val="3.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2.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2.2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2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5"/>
        <w:numFmt w:val="decimal"/>
        <w:lvlText w:val="2.3.%1."/>
        <w:legacy w:legacy="1" w:legacySpace="0" w:legacyIndent="7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3.4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2"/>
        <w:numFmt w:val="decimal"/>
        <w:lvlText w:val="3.4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78"/>
    <w:rsid w:val="001258D4"/>
    <w:rsid w:val="004117B8"/>
    <w:rsid w:val="005022B4"/>
    <w:rsid w:val="007133FD"/>
    <w:rsid w:val="00885893"/>
    <w:rsid w:val="00AA52E2"/>
    <w:rsid w:val="00AB6E62"/>
    <w:rsid w:val="00B20578"/>
    <w:rsid w:val="00B32D52"/>
    <w:rsid w:val="00C853B9"/>
    <w:rsid w:val="00CB28EF"/>
    <w:rsid w:val="00CE4C17"/>
    <w:rsid w:val="00D041EA"/>
    <w:rsid w:val="00D303F5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4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022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rsid w:val="005022B4"/>
    <w:pPr>
      <w:widowControl w:val="0"/>
      <w:autoSpaceDE w:val="0"/>
      <w:autoSpaceDN w:val="0"/>
      <w:adjustRightInd w:val="0"/>
      <w:spacing w:line="414" w:lineRule="exact"/>
      <w:ind w:firstLine="739"/>
      <w:jc w:val="both"/>
    </w:pPr>
    <w:rPr>
      <w:szCs w:val="24"/>
    </w:rPr>
  </w:style>
  <w:style w:type="paragraph" w:customStyle="1" w:styleId="Style3">
    <w:name w:val="Style3"/>
    <w:basedOn w:val="a"/>
    <w:rsid w:val="005022B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4">
    <w:name w:val="Style4"/>
    <w:basedOn w:val="a"/>
    <w:rsid w:val="005022B4"/>
    <w:pPr>
      <w:widowControl w:val="0"/>
      <w:autoSpaceDE w:val="0"/>
      <w:autoSpaceDN w:val="0"/>
      <w:adjustRightInd w:val="0"/>
      <w:spacing w:line="414" w:lineRule="exact"/>
      <w:ind w:firstLine="614"/>
    </w:pPr>
    <w:rPr>
      <w:szCs w:val="24"/>
    </w:rPr>
  </w:style>
  <w:style w:type="paragraph" w:customStyle="1" w:styleId="Style5">
    <w:name w:val="Style5"/>
    <w:basedOn w:val="a"/>
    <w:rsid w:val="005022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rsid w:val="005022B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7">
    <w:name w:val="Style7"/>
    <w:basedOn w:val="a"/>
    <w:rsid w:val="005022B4"/>
    <w:pPr>
      <w:widowControl w:val="0"/>
      <w:autoSpaceDE w:val="0"/>
      <w:autoSpaceDN w:val="0"/>
      <w:adjustRightInd w:val="0"/>
      <w:spacing w:line="317" w:lineRule="exact"/>
      <w:ind w:firstLine="355"/>
    </w:pPr>
    <w:rPr>
      <w:szCs w:val="24"/>
    </w:rPr>
  </w:style>
  <w:style w:type="paragraph" w:customStyle="1" w:styleId="Style8">
    <w:name w:val="Style8"/>
    <w:basedOn w:val="a"/>
    <w:rsid w:val="005022B4"/>
    <w:pPr>
      <w:widowControl w:val="0"/>
      <w:autoSpaceDE w:val="0"/>
      <w:autoSpaceDN w:val="0"/>
      <w:adjustRightInd w:val="0"/>
      <w:spacing w:line="422" w:lineRule="exact"/>
    </w:pPr>
    <w:rPr>
      <w:szCs w:val="24"/>
    </w:rPr>
  </w:style>
  <w:style w:type="paragraph" w:customStyle="1" w:styleId="Style9">
    <w:name w:val="Style9"/>
    <w:basedOn w:val="a"/>
    <w:rsid w:val="005022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5022B4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paragraph" w:customStyle="1" w:styleId="Style11">
    <w:name w:val="Style11"/>
    <w:basedOn w:val="a"/>
    <w:rsid w:val="005022B4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paragraph" w:customStyle="1" w:styleId="Style12">
    <w:name w:val="Style12"/>
    <w:basedOn w:val="a"/>
    <w:rsid w:val="005022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5022B4"/>
    <w:pPr>
      <w:widowControl w:val="0"/>
      <w:autoSpaceDE w:val="0"/>
      <w:autoSpaceDN w:val="0"/>
      <w:adjustRightInd w:val="0"/>
      <w:spacing w:line="422" w:lineRule="exact"/>
      <w:jc w:val="both"/>
    </w:pPr>
    <w:rPr>
      <w:szCs w:val="24"/>
    </w:rPr>
  </w:style>
  <w:style w:type="paragraph" w:customStyle="1" w:styleId="Style14">
    <w:name w:val="Style14"/>
    <w:basedOn w:val="a"/>
    <w:rsid w:val="005022B4"/>
    <w:pPr>
      <w:widowControl w:val="0"/>
      <w:autoSpaceDE w:val="0"/>
      <w:autoSpaceDN w:val="0"/>
      <w:adjustRightInd w:val="0"/>
      <w:spacing w:line="422" w:lineRule="exact"/>
      <w:ind w:firstLine="710"/>
    </w:pPr>
    <w:rPr>
      <w:szCs w:val="24"/>
    </w:rPr>
  </w:style>
  <w:style w:type="character" w:customStyle="1" w:styleId="FontStyle16">
    <w:name w:val="Font Style16"/>
    <w:basedOn w:val="a0"/>
    <w:rsid w:val="005022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5022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5022B4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qFormat/>
    <w:rsid w:val="005022B4"/>
    <w:rPr>
      <w:rFonts w:cs="Times New Roman"/>
      <w:b/>
    </w:rPr>
  </w:style>
  <w:style w:type="table" w:styleId="a4">
    <w:name w:val="Table Grid"/>
    <w:basedOn w:val="a1"/>
    <w:uiPriority w:val="59"/>
    <w:rsid w:val="00B3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7B8"/>
    <w:rPr>
      <w:rFonts w:eastAsia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1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7B8"/>
    <w:rPr>
      <w:rFonts w:eastAsia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5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4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022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rsid w:val="005022B4"/>
    <w:pPr>
      <w:widowControl w:val="0"/>
      <w:autoSpaceDE w:val="0"/>
      <w:autoSpaceDN w:val="0"/>
      <w:adjustRightInd w:val="0"/>
      <w:spacing w:line="414" w:lineRule="exact"/>
      <w:ind w:firstLine="739"/>
      <w:jc w:val="both"/>
    </w:pPr>
    <w:rPr>
      <w:szCs w:val="24"/>
    </w:rPr>
  </w:style>
  <w:style w:type="paragraph" w:customStyle="1" w:styleId="Style3">
    <w:name w:val="Style3"/>
    <w:basedOn w:val="a"/>
    <w:rsid w:val="005022B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4">
    <w:name w:val="Style4"/>
    <w:basedOn w:val="a"/>
    <w:rsid w:val="005022B4"/>
    <w:pPr>
      <w:widowControl w:val="0"/>
      <w:autoSpaceDE w:val="0"/>
      <w:autoSpaceDN w:val="0"/>
      <w:adjustRightInd w:val="0"/>
      <w:spacing w:line="414" w:lineRule="exact"/>
      <w:ind w:firstLine="614"/>
    </w:pPr>
    <w:rPr>
      <w:szCs w:val="24"/>
    </w:rPr>
  </w:style>
  <w:style w:type="paragraph" w:customStyle="1" w:styleId="Style5">
    <w:name w:val="Style5"/>
    <w:basedOn w:val="a"/>
    <w:rsid w:val="005022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rsid w:val="005022B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7">
    <w:name w:val="Style7"/>
    <w:basedOn w:val="a"/>
    <w:rsid w:val="005022B4"/>
    <w:pPr>
      <w:widowControl w:val="0"/>
      <w:autoSpaceDE w:val="0"/>
      <w:autoSpaceDN w:val="0"/>
      <w:adjustRightInd w:val="0"/>
      <w:spacing w:line="317" w:lineRule="exact"/>
      <w:ind w:firstLine="355"/>
    </w:pPr>
    <w:rPr>
      <w:szCs w:val="24"/>
    </w:rPr>
  </w:style>
  <w:style w:type="paragraph" w:customStyle="1" w:styleId="Style8">
    <w:name w:val="Style8"/>
    <w:basedOn w:val="a"/>
    <w:rsid w:val="005022B4"/>
    <w:pPr>
      <w:widowControl w:val="0"/>
      <w:autoSpaceDE w:val="0"/>
      <w:autoSpaceDN w:val="0"/>
      <w:adjustRightInd w:val="0"/>
      <w:spacing w:line="422" w:lineRule="exact"/>
    </w:pPr>
    <w:rPr>
      <w:szCs w:val="24"/>
    </w:rPr>
  </w:style>
  <w:style w:type="paragraph" w:customStyle="1" w:styleId="Style9">
    <w:name w:val="Style9"/>
    <w:basedOn w:val="a"/>
    <w:rsid w:val="005022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5022B4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paragraph" w:customStyle="1" w:styleId="Style11">
    <w:name w:val="Style11"/>
    <w:basedOn w:val="a"/>
    <w:rsid w:val="005022B4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paragraph" w:customStyle="1" w:styleId="Style12">
    <w:name w:val="Style12"/>
    <w:basedOn w:val="a"/>
    <w:rsid w:val="005022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5022B4"/>
    <w:pPr>
      <w:widowControl w:val="0"/>
      <w:autoSpaceDE w:val="0"/>
      <w:autoSpaceDN w:val="0"/>
      <w:adjustRightInd w:val="0"/>
      <w:spacing w:line="422" w:lineRule="exact"/>
      <w:jc w:val="both"/>
    </w:pPr>
    <w:rPr>
      <w:szCs w:val="24"/>
    </w:rPr>
  </w:style>
  <w:style w:type="paragraph" w:customStyle="1" w:styleId="Style14">
    <w:name w:val="Style14"/>
    <w:basedOn w:val="a"/>
    <w:rsid w:val="005022B4"/>
    <w:pPr>
      <w:widowControl w:val="0"/>
      <w:autoSpaceDE w:val="0"/>
      <w:autoSpaceDN w:val="0"/>
      <w:adjustRightInd w:val="0"/>
      <w:spacing w:line="422" w:lineRule="exact"/>
      <w:ind w:firstLine="710"/>
    </w:pPr>
    <w:rPr>
      <w:szCs w:val="24"/>
    </w:rPr>
  </w:style>
  <w:style w:type="character" w:customStyle="1" w:styleId="FontStyle16">
    <w:name w:val="Font Style16"/>
    <w:basedOn w:val="a0"/>
    <w:rsid w:val="005022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5022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5022B4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qFormat/>
    <w:rsid w:val="005022B4"/>
    <w:rPr>
      <w:rFonts w:cs="Times New Roman"/>
      <w:b/>
    </w:rPr>
  </w:style>
  <w:style w:type="table" w:styleId="a4">
    <w:name w:val="Table Grid"/>
    <w:basedOn w:val="a1"/>
    <w:uiPriority w:val="59"/>
    <w:rsid w:val="00B3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7B8"/>
    <w:rPr>
      <w:rFonts w:eastAsia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1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7B8"/>
    <w:rPr>
      <w:rFonts w:eastAsia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5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ООШ Юлуково</cp:lastModifiedBy>
  <cp:revision>9</cp:revision>
  <cp:lastPrinted>2021-04-19T05:20:00Z</cp:lastPrinted>
  <dcterms:created xsi:type="dcterms:W3CDTF">2020-02-03T15:53:00Z</dcterms:created>
  <dcterms:modified xsi:type="dcterms:W3CDTF">2021-04-19T05:24:00Z</dcterms:modified>
</cp:coreProperties>
</file>